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847E6" w:rsidRPr="003847E6" w:rsidTr="00BB532B">
        <w:tc>
          <w:tcPr>
            <w:tcW w:w="4785" w:type="dxa"/>
          </w:tcPr>
          <w:p w:rsidR="003847E6" w:rsidRPr="0051219F" w:rsidRDefault="003847E6"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 xml:space="preserve">ПОГОДЖЕНО </w:t>
            </w:r>
          </w:p>
          <w:p w:rsidR="003847E6" w:rsidRPr="0051219F" w:rsidRDefault="003847E6"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 xml:space="preserve">педагогічною радою </w:t>
            </w:r>
          </w:p>
          <w:p w:rsidR="003847E6" w:rsidRPr="0051219F" w:rsidRDefault="003847E6" w:rsidP="00915124">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 xml:space="preserve">протокол від </w:t>
            </w:r>
            <w:r w:rsidR="00915124">
              <w:rPr>
                <w:rFonts w:ascii="Times New Roman" w:hAnsi="Times New Roman" w:cs="Times New Roman"/>
                <w:sz w:val="28"/>
                <w:szCs w:val="28"/>
                <w:lang w:val="uk-UA"/>
              </w:rPr>
              <w:t>__</w:t>
            </w:r>
            <w:r w:rsidRPr="0051219F">
              <w:rPr>
                <w:rFonts w:ascii="Times New Roman" w:hAnsi="Times New Roman" w:cs="Times New Roman"/>
                <w:sz w:val="28"/>
                <w:szCs w:val="28"/>
                <w:lang w:val="uk-UA"/>
              </w:rPr>
              <w:t>.</w:t>
            </w:r>
            <w:r w:rsidR="00915124">
              <w:rPr>
                <w:rFonts w:ascii="Times New Roman" w:hAnsi="Times New Roman" w:cs="Times New Roman"/>
                <w:sz w:val="28"/>
                <w:szCs w:val="28"/>
                <w:lang w:val="uk-UA"/>
              </w:rPr>
              <w:t>__</w:t>
            </w:r>
            <w:r w:rsidRPr="0051219F">
              <w:rPr>
                <w:rFonts w:ascii="Times New Roman" w:hAnsi="Times New Roman" w:cs="Times New Roman"/>
                <w:sz w:val="28"/>
                <w:szCs w:val="28"/>
                <w:lang w:val="uk-UA"/>
              </w:rPr>
              <w:t>.202</w:t>
            </w:r>
            <w:r w:rsidR="00915124">
              <w:rPr>
                <w:rFonts w:ascii="Times New Roman" w:hAnsi="Times New Roman" w:cs="Times New Roman"/>
                <w:sz w:val="28"/>
                <w:szCs w:val="28"/>
                <w:lang w:val="uk-UA"/>
              </w:rPr>
              <w:t>5</w:t>
            </w:r>
            <w:r w:rsidRPr="0051219F">
              <w:rPr>
                <w:rFonts w:ascii="Times New Roman" w:hAnsi="Times New Roman" w:cs="Times New Roman"/>
                <w:sz w:val="28"/>
                <w:szCs w:val="28"/>
                <w:lang w:val="uk-UA"/>
              </w:rPr>
              <w:t xml:space="preserve"> № </w:t>
            </w:r>
          </w:p>
        </w:tc>
        <w:tc>
          <w:tcPr>
            <w:tcW w:w="4786" w:type="dxa"/>
          </w:tcPr>
          <w:p w:rsidR="003847E6" w:rsidRPr="0051219F" w:rsidRDefault="003847E6"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ЗАТВЕРДЖЕНО</w:t>
            </w:r>
          </w:p>
          <w:p w:rsidR="003847E6" w:rsidRPr="0051219F" w:rsidRDefault="003847E6"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 xml:space="preserve">наказ від </w:t>
            </w:r>
            <w:r w:rsidR="00915124">
              <w:rPr>
                <w:rFonts w:ascii="Times New Roman" w:hAnsi="Times New Roman" w:cs="Times New Roman"/>
                <w:sz w:val="28"/>
                <w:szCs w:val="28"/>
                <w:lang w:val="uk-UA"/>
              </w:rPr>
              <w:t xml:space="preserve">                </w:t>
            </w:r>
            <w:r w:rsidRPr="0051219F">
              <w:rPr>
                <w:rFonts w:ascii="Times New Roman" w:hAnsi="Times New Roman" w:cs="Times New Roman"/>
                <w:sz w:val="28"/>
                <w:szCs w:val="28"/>
                <w:lang w:val="uk-UA"/>
              </w:rPr>
              <w:t xml:space="preserve"> № </w:t>
            </w:r>
            <w:r w:rsidR="00915124">
              <w:rPr>
                <w:rFonts w:ascii="Times New Roman" w:hAnsi="Times New Roman" w:cs="Times New Roman"/>
                <w:sz w:val="28"/>
                <w:szCs w:val="28"/>
                <w:lang w:val="uk-UA"/>
              </w:rPr>
              <w:t xml:space="preserve"> </w:t>
            </w:r>
          </w:p>
          <w:p w:rsidR="003847E6" w:rsidRPr="0051219F" w:rsidRDefault="005075E8"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Директор ЗЛ</w:t>
            </w:r>
            <w:r w:rsidR="003847E6" w:rsidRPr="0051219F">
              <w:rPr>
                <w:rFonts w:ascii="Times New Roman" w:hAnsi="Times New Roman" w:cs="Times New Roman"/>
                <w:sz w:val="28"/>
                <w:szCs w:val="28"/>
                <w:lang w:val="uk-UA"/>
              </w:rPr>
              <w:t xml:space="preserve"> «ОРТ-</w:t>
            </w:r>
            <w:proofErr w:type="spellStart"/>
            <w:r w:rsidR="003847E6" w:rsidRPr="0051219F">
              <w:rPr>
                <w:rFonts w:ascii="Times New Roman" w:hAnsi="Times New Roman" w:cs="Times New Roman"/>
                <w:sz w:val="28"/>
                <w:szCs w:val="28"/>
                <w:lang w:val="uk-UA"/>
              </w:rPr>
              <w:t>Алєф</w:t>
            </w:r>
            <w:proofErr w:type="spellEnd"/>
            <w:r w:rsidR="003847E6" w:rsidRPr="0051219F">
              <w:rPr>
                <w:rFonts w:ascii="Times New Roman" w:hAnsi="Times New Roman" w:cs="Times New Roman"/>
                <w:sz w:val="28"/>
                <w:szCs w:val="28"/>
                <w:lang w:val="uk-UA"/>
              </w:rPr>
              <w:t>»</w:t>
            </w:r>
          </w:p>
          <w:p w:rsidR="003847E6" w:rsidRPr="0051219F" w:rsidRDefault="003847E6" w:rsidP="00C2664C">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 xml:space="preserve">___________ Доліна ШАЛЬМІНА </w:t>
            </w:r>
          </w:p>
          <w:p w:rsidR="003847E6" w:rsidRPr="0051219F" w:rsidRDefault="003847E6" w:rsidP="00915124">
            <w:pPr>
              <w:jc w:val="both"/>
              <w:rPr>
                <w:rFonts w:ascii="Times New Roman" w:hAnsi="Times New Roman" w:cs="Times New Roman"/>
                <w:sz w:val="28"/>
                <w:szCs w:val="28"/>
                <w:lang w:val="uk-UA"/>
              </w:rPr>
            </w:pPr>
            <w:r w:rsidRPr="0051219F">
              <w:rPr>
                <w:rFonts w:ascii="Times New Roman" w:hAnsi="Times New Roman" w:cs="Times New Roman"/>
                <w:sz w:val="28"/>
                <w:szCs w:val="28"/>
                <w:lang w:val="uk-UA"/>
              </w:rPr>
              <w:t>«___» _____ 202</w:t>
            </w:r>
            <w:r w:rsidR="00915124">
              <w:rPr>
                <w:rFonts w:ascii="Times New Roman" w:hAnsi="Times New Roman" w:cs="Times New Roman"/>
                <w:sz w:val="28"/>
                <w:szCs w:val="28"/>
                <w:lang w:val="uk-UA"/>
              </w:rPr>
              <w:t>5</w:t>
            </w:r>
            <w:r w:rsidRPr="0051219F">
              <w:rPr>
                <w:rFonts w:ascii="Times New Roman" w:hAnsi="Times New Roman" w:cs="Times New Roman"/>
                <w:sz w:val="28"/>
                <w:szCs w:val="28"/>
                <w:lang w:val="uk-UA"/>
              </w:rPr>
              <w:t xml:space="preserve">  </w:t>
            </w:r>
          </w:p>
        </w:tc>
      </w:tr>
    </w:tbl>
    <w:p w:rsidR="003847E6" w:rsidRPr="003847E6" w:rsidRDefault="003847E6" w:rsidP="00C2664C">
      <w:pPr>
        <w:spacing w:after="0" w:line="240" w:lineRule="auto"/>
        <w:jc w:val="both"/>
        <w:rPr>
          <w:rFonts w:ascii="Times New Roman" w:hAnsi="Times New Roman" w:cs="Times New Roman"/>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sz w:val="28"/>
          <w:szCs w:val="28"/>
        </w:rPr>
      </w:pPr>
    </w:p>
    <w:p w:rsidR="003847E6" w:rsidRPr="003847E6" w:rsidRDefault="003847E6" w:rsidP="00C2664C">
      <w:pPr>
        <w:spacing w:after="0" w:line="240" w:lineRule="auto"/>
        <w:jc w:val="center"/>
        <w:rPr>
          <w:rFonts w:ascii="Times New Roman" w:hAnsi="Times New Roman" w:cs="Times New Roman"/>
          <w:sz w:val="28"/>
          <w:szCs w:val="28"/>
        </w:rPr>
      </w:pPr>
    </w:p>
    <w:p w:rsidR="003847E6" w:rsidRPr="003847E6" w:rsidRDefault="003847E6" w:rsidP="00C2664C">
      <w:pPr>
        <w:spacing w:after="0" w:line="240" w:lineRule="auto"/>
        <w:jc w:val="center"/>
        <w:rPr>
          <w:rFonts w:ascii="Times New Roman" w:hAnsi="Times New Roman" w:cs="Times New Roman"/>
          <w:sz w:val="28"/>
          <w:szCs w:val="28"/>
        </w:rPr>
      </w:pPr>
    </w:p>
    <w:p w:rsidR="003847E6" w:rsidRPr="003847E6" w:rsidRDefault="003847E6" w:rsidP="00C2664C">
      <w:pPr>
        <w:spacing w:after="0" w:line="240" w:lineRule="auto"/>
        <w:jc w:val="center"/>
        <w:rPr>
          <w:rFonts w:ascii="Times New Roman" w:hAnsi="Times New Roman" w:cs="Times New Roman"/>
          <w:sz w:val="28"/>
          <w:szCs w:val="28"/>
        </w:rPr>
      </w:pPr>
    </w:p>
    <w:p w:rsidR="003847E6" w:rsidRPr="003847E6" w:rsidRDefault="003847E6" w:rsidP="00C2664C">
      <w:pPr>
        <w:spacing w:after="0" w:line="240" w:lineRule="auto"/>
        <w:jc w:val="center"/>
        <w:rPr>
          <w:rFonts w:ascii="Times New Roman" w:hAnsi="Times New Roman" w:cs="Times New Roman"/>
          <w:sz w:val="28"/>
          <w:szCs w:val="28"/>
        </w:rPr>
      </w:pPr>
    </w:p>
    <w:p w:rsidR="003847E6" w:rsidRPr="003847E6" w:rsidRDefault="003847E6" w:rsidP="00C2664C">
      <w:pPr>
        <w:spacing w:after="0" w:line="240" w:lineRule="auto"/>
        <w:jc w:val="center"/>
        <w:rPr>
          <w:rFonts w:ascii="Times New Roman" w:hAnsi="Times New Roman" w:cs="Times New Roman"/>
          <w:sz w:val="60"/>
          <w:szCs w:val="60"/>
        </w:rPr>
      </w:pPr>
      <w:r w:rsidRPr="003847E6">
        <w:rPr>
          <w:rFonts w:ascii="Times New Roman" w:hAnsi="Times New Roman" w:cs="Times New Roman"/>
          <w:sz w:val="60"/>
          <w:szCs w:val="60"/>
        </w:rPr>
        <w:t xml:space="preserve">СТРАТЕГІЯ </w:t>
      </w:r>
    </w:p>
    <w:p w:rsidR="003847E6" w:rsidRPr="003847E6" w:rsidRDefault="003847E6" w:rsidP="00C2664C">
      <w:pPr>
        <w:shd w:val="clear" w:color="auto" w:fill="FFFFFF"/>
        <w:spacing w:after="0" w:line="240" w:lineRule="auto"/>
        <w:ind w:left="450" w:right="450"/>
        <w:jc w:val="center"/>
        <w:rPr>
          <w:rFonts w:ascii="Times New Roman" w:eastAsia="Times New Roman" w:hAnsi="Times New Roman" w:cs="Times New Roman"/>
          <w:bCs/>
          <w:sz w:val="60"/>
          <w:szCs w:val="60"/>
          <w:lang w:eastAsia="ru-RU"/>
        </w:rPr>
      </w:pPr>
      <w:r w:rsidRPr="003847E6">
        <w:rPr>
          <w:rFonts w:ascii="Times New Roman" w:eastAsia="Times New Roman" w:hAnsi="Times New Roman" w:cs="Times New Roman"/>
          <w:bCs/>
          <w:sz w:val="60"/>
          <w:szCs w:val="60"/>
          <w:lang w:eastAsia="ru-RU"/>
        </w:rPr>
        <w:t xml:space="preserve">подолання освітніх втрат </w:t>
      </w:r>
    </w:p>
    <w:p w:rsidR="003847E6" w:rsidRPr="003847E6" w:rsidRDefault="003847E6" w:rsidP="00C2664C">
      <w:pPr>
        <w:spacing w:after="0" w:line="240" w:lineRule="auto"/>
        <w:jc w:val="center"/>
        <w:rPr>
          <w:rFonts w:ascii="Times New Roman" w:eastAsia="Times New Roman" w:hAnsi="Times New Roman" w:cs="Times New Roman"/>
          <w:bCs/>
          <w:sz w:val="60"/>
          <w:szCs w:val="60"/>
          <w:lang w:eastAsia="ru-RU"/>
        </w:rPr>
      </w:pPr>
      <w:r w:rsidRPr="003847E6">
        <w:rPr>
          <w:rFonts w:ascii="Times New Roman" w:eastAsia="Times New Roman" w:hAnsi="Times New Roman" w:cs="Times New Roman"/>
          <w:bCs/>
          <w:sz w:val="60"/>
          <w:szCs w:val="60"/>
          <w:lang w:eastAsia="ru-RU"/>
        </w:rPr>
        <w:t>загальної середньої освіти</w:t>
      </w:r>
    </w:p>
    <w:p w:rsidR="003847E6" w:rsidRPr="003847E6" w:rsidRDefault="003847E6" w:rsidP="00C2664C">
      <w:pPr>
        <w:spacing w:after="0" w:line="240" w:lineRule="auto"/>
        <w:jc w:val="center"/>
        <w:rPr>
          <w:rFonts w:ascii="Times New Roman" w:hAnsi="Times New Roman" w:cs="Times New Roman"/>
          <w:sz w:val="60"/>
          <w:szCs w:val="60"/>
        </w:rPr>
      </w:pPr>
      <w:r w:rsidRPr="003847E6">
        <w:rPr>
          <w:rFonts w:ascii="Times New Roman" w:eastAsia="Times New Roman" w:hAnsi="Times New Roman" w:cs="Times New Roman"/>
          <w:bCs/>
          <w:sz w:val="60"/>
          <w:szCs w:val="60"/>
          <w:lang w:eastAsia="ru-RU"/>
        </w:rPr>
        <w:t>здобувачами освіти</w:t>
      </w:r>
    </w:p>
    <w:p w:rsidR="003847E6" w:rsidRPr="003847E6" w:rsidRDefault="003847E6" w:rsidP="00C2664C">
      <w:pPr>
        <w:spacing w:after="0" w:line="240" w:lineRule="auto"/>
        <w:jc w:val="center"/>
        <w:rPr>
          <w:rFonts w:ascii="Times New Roman" w:hAnsi="Times New Roman" w:cs="Times New Roman"/>
          <w:sz w:val="50"/>
          <w:szCs w:val="50"/>
        </w:rPr>
      </w:pPr>
      <w:r w:rsidRPr="003847E6">
        <w:rPr>
          <w:rFonts w:ascii="Times New Roman" w:hAnsi="Times New Roman" w:cs="Times New Roman"/>
          <w:sz w:val="50"/>
          <w:szCs w:val="50"/>
        </w:rPr>
        <w:t>Запорізько</w:t>
      </w:r>
      <w:r w:rsidR="00196B23">
        <w:rPr>
          <w:rFonts w:ascii="Times New Roman" w:hAnsi="Times New Roman" w:cs="Times New Roman"/>
          <w:sz w:val="50"/>
          <w:szCs w:val="50"/>
        </w:rPr>
        <w:t>го</w:t>
      </w:r>
      <w:r w:rsidRPr="003847E6">
        <w:rPr>
          <w:rFonts w:ascii="Times New Roman" w:hAnsi="Times New Roman" w:cs="Times New Roman"/>
          <w:sz w:val="50"/>
          <w:szCs w:val="50"/>
        </w:rPr>
        <w:t xml:space="preserve"> </w:t>
      </w:r>
      <w:r w:rsidR="00196B23">
        <w:rPr>
          <w:rFonts w:ascii="Times New Roman" w:hAnsi="Times New Roman" w:cs="Times New Roman"/>
          <w:sz w:val="50"/>
          <w:szCs w:val="50"/>
        </w:rPr>
        <w:t>ліцею</w:t>
      </w:r>
      <w:r w:rsidRPr="003847E6">
        <w:rPr>
          <w:rFonts w:ascii="Times New Roman" w:hAnsi="Times New Roman" w:cs="Times New Roman"/>
          <w:sz w:val="50"/>
          <w:szCs w:val="50"/>
        </w:rPr>
        <w:t xml:space="preserve"> «ОРТ-</w:t>
      </w:r>
      <w:proofErr w:type="spellStart"/>
      <w:r w:rsidRPr="003847E6">
        <w:rPr>
          <w:rFonts w:ascii="Times New Roman" w:hAnsi="Times New Roman" w:cs="Times New Roman"/>
          <w:sz w:val="50"/>
          <w:szCs w:val="50"/>
        </w:rPr>
        <w:t>Алєф</w:t>
      </w:r>
      <w:proofErr w:type="spellEnd"/>
      <w:r w:rsidRPr="003847E6">
        <w:rPr>
          <w:rFonts w:ascii="Times New Roman" w:hAnsi="Times New Roman" w:cs="Times New Roman"/>
          <w:sz w:val="50"/>
          <w:szCs w:val="50"/>
        </w:rPr>
        <w:t xml:space="preserve">» </w:t>
      </w:r>
    </w:p>
    <w:p w:rsidR="003847E6" w:rsidRPr="003847E6" w:rsidRDefault="003847E6" w:rsidP="00C2664C">
      <w:pPr>
        <w:spacing w:after="0" w:line="240" w:lineRule="auto"/>
        <w:jc w:val="center"/>
        <w:rPr>
          <w:rFonts w:ascii="Times New Roman" w:hAnsi="Times New Roman" w:cs="Times New Roman"/>
          <w:sz w:val="50"/>
          <w:szCs w:val="50"/>
        </w:rPr>
      </w:pPr>
      <w:r w:rsidRPr="003847E6">
        <w:rPr>
          <w:rFonts w:ascii="Times New Roman" w:hAnsi="Times New Roman" w:cs="Times New Roman"/>
          <w:sz w:val="50"/>
          <w:szCs w:val="50"/>
        </w:rPr>
        <w:t xml:space="preserve">Запорізької міської ради </w:t>
      </w:r>
    </w:p>
    <w:p w:rsidR="003847E6" w:rsidRPr="003847E6" w:rsidRDefault="003847E6" w:rsidP="00C2664C">
      <w:pPr>
        <w:spacing w:after="0" w:line="240" w:lineRule="auto"/>
        <w:jc w:val="center"/>
        <w:rPr>
          <w:rFonts w:ascii="Times New Roman" w:eastAsia="Times New Roman" w:hAnsi="Times New Roman" w:cs="Times New Roman"/>
          <w:bCs/>
          <w:sz w:val="60"/>
          <w:szCs w:val="60"/>
          <w:lang w:eastAsia="ru-RU"/>
        </w:rPr>
      </w:pPr>
    </w:p>
    <w:p w:rsidR="003847E6" w:rsidRPr="003847E6" w:rsidRDefault="003847E6" w:rsidP="00C2664C">
      <w:pPr>
        <w:spacing w:after="0" w:line="240" w:lineRule="auto"/>
        <w:jc w:val="center"/>
        <w:rPr>
          <w:rFonts w:ascii="Times New Roman" w:hAnsi="Times New Roman" w:cs="Times New Roman"/>
          <w:sz w:val="60"/>
          <w:szCs w:val="60"/>
        </w:rPr>
      </w:pPr>
      <w:r w:rsidRPr="003847E6">
        <w:rPr>
          <w:rFonts w:ascii="Times New Roman" w:eastAsia="Times New Roman" w:hAnsi="Times New Roman" w:cs="Times New Roman"/>
          <w:bCs/>
          <w:sz w:val="60"/>
          <w:szCs w:val="60"/>
          <w:lang w:eastAsia="ru-RU"/>
        </w:rPr>
        <w:t>в 202</w:t>
      </w:r>
      <w:r w:rsidR="00915124">
        <w:rPr>
          <w:rFonts w:ascii="Times New Roman" w:eastAsia="Times New Roman" w:hAnsi="Times New Roman" w:cs="Times New Roman"/>
          <w:bCs/>
          <w:sz w:val="60"/>
          <w:szCs w:val="60"/>
          <w:lang w:eastAsia="ru-RU"/>
        </w:rPr>
        <w:t>5</w:t>
      </w:r>
      <w:r w:rsidR="005075E8">
        <w:rPr>
          <w:rFonts w:ascii="Times New Roman" w:eastAsia="Times New Roman" w:hAnsi="Times New Roman" w:cs="Times New Roman"/>
          <w:bCs/>
          <w:sz w:val="60"/>
          <w:szCs w:val="60"/>
          <w:lang w:eastAsia="ru-RU"/>
        </w:rPr>
        <w:t>-202</w:t>
      </w:r>
      <w:r w:rsidR="00915124">
        <w:rPr>
          <w:rFonts w:ascii="Times New Roman" w:eastAsia="Times New Roman" w:hAnsi="Times New Roman" w:cs="Times New Roman"/>
          <w:bCs/>
          <w:sz w:val="60"/>
          <w:szCs w:val="60"/>
          <w:lang w:eastAsia="ru-RU"/>
        </w:rPr>
        <w:t>6</w:t>
      </w:r>
      <w:r w:rsidRPr="003847E6">
        <w:rPr>
          <w:rFonts w:ascii="Times New Roman" w:eastAsia="Times New Roman" w:hAnsi="Times New Roman" w:cs="Times New Roman"/>
          <w:bCs/>
          <w:sz w:val="60"/>
          <w:szCs w:val="60"/>
          <w:lang w:eastAsia="ru-RU"/>
        </w:rPr>
        <w:t xml:space="preserve"> навчальному році</w:t>
      </w:r>
    </w:p>
    <w:p w:rsidR="003847E6" w:rsidRPr="003847E6" w:rsidRDefault="003847E6" w:rsidP="00C2664C">
      <w:pPr>
        <w:spacing w:after="0" w:line="240" w:lineRule="auto"/>
        <w:jc w:val="both"/>
        <w:rPr>
          <w:rFonts w:ascii="Times New Roman" w:hAnsi="Times New Roman" w:cs="Times New Roman"/>
          <w:b/>
          <w:sz w:val="60"/>
          <w:szCs w:val="60"/>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Pr="003847E6" w:rsidRDefault="003847E6" w:rsidP="00C2664C">
      <w:pPr>
        <w:spacing w:after="0" w:line="240" w:lineRule="auto"/>
        <w:jc w:val="both"/>
        <w:rPr>
          <w:rFonts w:ascii="Times New Roman" w:hAnsi="Times New Roman" w:cs="Times New Roman"/>
          <w:b/>
          <w:sz w:val="28"/>
          <w:szCs w:val="28"/>
        </w:rPr>
      </w:pPr>
    </w:p>
    <w:p w:rsidR="003847E6" w:rsidRDefault="003847E6" w:rsidP="00C2664C">
      <w:pPr>
        <w:spacing w:after="0" w:line="240" w:lineRule="auto"/>
        <w:jc w:val="both"/>
        <w:rPr>
          <w:rFonts w:ascii="Times New Roman" w:hAnsi="Times New Roman" w:cs="Times New Roman"/>
          <w:b/>
          <w:sz w:val="28"/>
          <w:szCs w:val="28"/>
        </w:rPr>
      </w:pPr>
    </w:p>
    <w:p w:rsidR="0051219F" w:rsidRDefault="0051219F" w:rsidP="00C2664C">
      <w:pPr>
        <w:spacing w:after="0" w:line="240" w:lineRule="auto"/>
        <w:jc w:val="both"/>
        <w:rPr>
          <w:rFonts w:ascii="Times New Roman" w:hAnsi="Times New Roman" w:cs="Times New Roman"/>
          <w:b/>
          <w:sz w:val="28"/>
          <w:szCs w:val="28"/>
        </w:rPr>
      </w:pPr>
    </w:p>
    <w:p w:rsidR="0051219F" w:rsidRDefault="0051219F" w:rsidP="00C2664C">
      <w:pPr>
        <w:spacing w:after="0" w:line="240" w:lineRule="auto"/>
        <w:jc w:val="both"/>
        <w:rPr>
          <w:rFonts w:ascii="Times New Roman" w:hAnsi="Times New Roman" w:cs="Times New Roman"/>
          <w:b/>
          <w:sz w:val="28"/>
          <w:szCs w:val="28"/>
        </w:rPr>
      </w:pPr>
    </w:p>
    <w:p w:rsidR="0051219F" w:rsidRDefault="0051219F" w:rsidP="00C2664C">
      <w:pPr>
        <w:spacing w:after="0" w:line="240" w:lineRule="auto"/>
        <w:jc w:val="both"/>
        <w:rPr>
          <w:rFonts w:ascii="Times New Roman" w:hAnsi="Times New Roman" w:cs="Times New Roman"/>
          <w:b/>
          <w:sz w:val="28"/>
          <w:szCs w:val="28"/>
        </w:rPr>
      </w:pPr>
    </w:p>
    <w:p w:rsidR="0051219F" w:rsidRPr="003847E6" w:rsidRDefault="0051219F" w:rsidP="00C2664C">
      <w:pPr>
        <w:spacing w:after="0" w:line="240" w:lineRule="auto"/>
        <w:jc w:val="both"/>
        <w:rPr>
          <w:rFonts w:ascii="Times New Roman" w:hAnsi="Times New Roman" w:cs="Times New Roman"/>
          <w:b/>
          <w:sz w:val="28"/>
          <w:szCs w:val="28"/>
        </w:rPr>
      </w:pPr>
    </w:p>
    <w:p w:rsidR="003847E6" w:rsidRPr="003847E6" w:rsidRDefault="008269F0" w:rsidP="00C2664C">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м.</w:t>
      </w:r>
      <w:r w:rsidR="003847E6" w:rsidRPr="003847E6">
        <w:rPr>
          <w:rFonts w:ascii="Times New Roman" w:hAnsi="Times New Roman" w:cs="Times New Roman"/>
          <w:sz w:val="28"/>
          <w:szCs w:val="28"/>
        </w:rPr>
        <w:t>Запоріжжя</w:t>
      </w:r>
      <w:proofErr w:type="spellEnd"/>
    </w:p>
    <w:p w:rsidR="00F76A5D" w:rsidRPr="003847E6" w:rsidRDefault="00F76A5D" w:rsidP="00C2664C">
      <w:pPr>
        <w:shd w:val="clear" w:color="auto" w:fill="FFFFFF"/>
        <w:spacing w:after="0" w:line="240" w:lineRule="auto"/>
        <w:jc w:val="center"/>
        <w:rPr>
          <w:rFonts w:ascii="Arial" w:eastAsia="Times New Roman" w:hAnsi="Arial" w:cs="Arial"/>
          <w:sz w:val="28"/>
          <w:szCs w:val="28"/>
          <w:lang w:eastAsia="uk-UA"/>
        </w:rPr>
      </w:pPr>
      <w:r w:rsidRPr="003847E6">
        <w:rPr>
          <w:rFonts w:ascii="Times New Roman" w:eastAsia="Times New Roman" w:hAnsi="Times New Roman" w:cs="Times New Roman"/>
          <w:b/>
          <w:bCs/>
          <w:sz w:val="28"/>
          <w:szCs w:val="28"/>
          <w:lang w:eastAsia="uk-UA"/>
        </w:rPr>
        <w:lastRenderedPageBreak/>
        <w:t>ПОЯСНЮВАЛЬНА</w:t>
      </w:r>
      <w:r w:rsidR="003847E6">
        <w:rPr>
          <w:rFonts w:ascii="Times New Roman" w:eastAsia="Times New Roman" w:hAnsi="Times New Roman" w:cs="Times New Roman"/>
          <w:b/>
          <w:bCs/>
          <w:sz w:val="28"/>
          <w:szCs w:val="28"/>
          <w:lang w:eastAsia="uk-UA"/>
        </w:rPr>
        <w:t xml:space="preserve"> </w:t>
      </w:r>
      <w:r w:rsidRPr="003847E6">
        <w:rPr>
          <w:rFonts w:ascii="Times New Roman" w:eastAsia="Times New Roman" w:hAnsi="Times New Roman" w:cs="Times New Roman"/>
          <w:b/>
          <w:bCs/>
          <w:sz w:val="28"/>
          <w:szCs w:val="28"/>
          <w:lang w:eastAsia="uk-UA"/>
        </w:rPr>
        <w:t>ЗАПИСКА</w:t>
      </w:r>
    </w:p>
    <w:p w:rsidR="00D910A4" w:rsidRPr="00D910A4" w:rsidRDefault="00D910A4" w:rsidP="00C2664C">
      <w:pPr>
        <w:spacing w:after="0" w:line="240" w:lineRule="auto"/>
        <w:ind w:firstLine="567"/>
        <w:jc w:val="both"/>
        <w:rPr>
          <w:rFonts w:ascii="Times New Roman" w:hAnsi="Times New Roman" w:cs="Times New Roman"/>
          <w:sz w:val="28"/>
          <w:szCs w:val="28"/>
        </w:rPr>
      </w:pPr>
      <w:r w:rsidRPr="00D910A4">
        <w:rPr>
          <w:rFonts w:ascii="Times New Roman" w:hAnsi="Times New Roman" w:cs="Times New Roman"/>
          <w:sz w:val="28"/>
          <w:szCs w:val="28"/>
        </w:rPr>
        <w:t xml:space="preserve">Освіта в Україні сьогодні переживає не найкращі часи. За час пандемії COVID-19 та далі від початку повномасштабного вторгнення </w:t>
      </w:r>
      <w:r w:rsidR="00C2664C">
        <w:rPr>
          <w:rFonts w:ascii="Times New Roman" w:hAnsi="Times New Roman" w:cs="Times New Roman"/>
          <w:sz w:val="28"/>
          <w:szCs w:val="28"/>
        </w:rPr>
        <w:t>р</w:t>
      </w:r>
      <w:r w:rsidRPr="00D910A4">
        <w:rPr>
          <w:rFonts w:ascii="Times New Roman" w:hAnsi="Times New Roman" w:cs="Times New Roman"/>
          <w:sz w:val="28"/>
          <w:szCs w:val="28"/>
        </w:rPr>
        <w:t>осії в Україну діти зазнали значних втрат у навчанні. Спершу дистанційне навчання, а згодом тимчасова окупація, бойові дії, повітряні тривоги й перебування в укриттях, у небезпечних умовах або у вимушеній евакуації, відсутність електроенергії</w:t>
      </w:r>
      <w:r w:rsidR="00B741E0">
        <w:rPr>
          <w:rFonts w:ascii="Times New Roman" w:hAnsi="Times New Roman" w:cs="Times New Roman"/>
          <w:sz w:val="28"/>
          <w:szCs w:val="28"/>
        </w:rPr>
        <w:t xml:space="preserve"> та необхідного технічного забезпечення, </w:t>
      </w:r>
      <w:r w:rsidRPr="00D910A4">
        <w:rPr>
          <w:rFonts w:ascii="Times New Roman" w:hAnsi="Times New Roman" w:cs="Times New Roman"/>
          <w:sz w:val="28"/>
          <w:szCs w:val="28"/>
        </w:rPr>
        <w:t xml:space="preserve">нестабільний психологічний стан — ось неповний перелік зовнішніх чинників, які впливали і продовжують залишати свій слід на якості освіти дітей і сформованості в них необхідних навичок. Окрім болісних втрат, які ми бачимо і відчуваємо просто зараз, ця війна несе із собою втрати </w:t>
      </w:r>
      <w:proofErr w:type="spellStart"/>
      <w:r w:rsidRPr="00D910A4">
        <w:rPr>
          <w:rFonts w:ascii="Times New Roman" w:hAnsi="Times New Roman" w:cs="Times New Roman"/>
          <w:sz w:val="28"/>
          <w:szCs w:val="28"/>
        </w:rPr>
        <w:t>відтермінован</w:t>
      </w:r>
      <w:r w:rsidR="001076BB">
        <w:rPr>
          <w:rFonts w:ascii="Times New Roman" w:hAnsi="Times New Roman" w:cs="Times New Roman"/>
          <w:sz w:val="28"/>
          <w:szCs w:val="28"/>
        </w:rPr>
        <w:t>і</w:t>
      </w:r>
      <w:proofErr w:type="spellEnd"/>
      <w:r w:rsidR="001076BB">
        <w:rPr>
          <w:rFonts w:ascii="Times New Roman" w:hAnsi="Times New Roman" w:cs="Times New Roman"/>
          <w:sz w:val="28"/>
          <w:szCs w:val="28"/>
        </w:rPr>
        <w:t xml:space="preserve"> </w:t>
      </w:r>
      <w:r w:rsidRPr="00D910A4">
        <w:rPr>
          <w:rFonts w:ascii="Times New Roman" w:hAnsi="Times New Roman" w:cs="Times New Roman"/>
          <w:sz w:val="28"/>
          <w:szCs w:val="28"/>
        </w:rPr>
        <w:t>тому менш помітні сьогодні. Серед них – освітні втрати, яких зазнали українські здобувачі освіти. Ці втрати можуть мати серйозний вплив як на майбутню долю самих здобувачів освіти, так і на подальший розвиток країни в цілому. Їхнє подолання має стати одним з пріоритетів української системи освіти. Тож зараз гостро стоїть питання створення та впровадження програми з надолуження освітніх втрат.</w:t>
      </w:r>
    </w:p>
    <w:p w:rsidR="00F76A5D" w:rsidRPr="00D910A4" w:rsidRDefault="00F76A5D" w:rsidP="00C2664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910A4">
        <w:rPr>
          <w:rFonts w:ascii="Times New Roman" w:eastAsia="Times New Roman" w:hAnsi="Times New Roman" w:cs="Times New Roman"/>
          <w:b/>
          <w:bCs/>
          <w:sz w:val="28"/>
          <w:szCs w:val="28"/>
          <w:lang w:eastAsia="uk-UA"/>
        </w:rPr>
        <w:t>Освітні</w:t>
      </w:r>
      <w:r w:rsidR="004B5522">
        <w:rPr>
          <w:rFonts w:ascii="Times New Roman" w:eastAsia="Times New Roman" w:hAnsi="Times New Roman" w:cs="Times New Roman"/>
          <w:b/>
          <w:bCs/>
          <w:sz w:val="28"/>
          <w:szCs w:val="28"/>
          <w:lang w:eastAsia="uk-UA"/>
        </w:rPr>
        <w:t xml:space="preserve"> (навчальні)</w:t>
      </w:r>
      <w:r w:rsidRPr="00D910A4">
        <w:rPr>
          <w:rFonts w:ascii="Times New Roman" w:eastAsia="Times New Roman" w:hAnsi="Times New Roman" w:cs="Times New Roman"/>
          <w:b/>
          <w:bCs/>
          <w:sz w:val="28"/>
          <w:szCs w:val="28"/>
          <w:lang w:eastAsia="uk-UA"/>
        </w:rPr>
        <w:t xml:space="preserve"> втрати</w:t>
      </w:r>
      <w:r w:rsidR="00D910A4" w:rsidRPr="00D910A4">
        <w:rPr>
          <w:rFonts w:ascii="Times New Roman" w:eastAsia="Times New Roman" w:hAnsi="Times New Roman" w:cs="Times New Roman"/>
          <w:sz w:val="28"/>
          <w:szCs w:val="28"/>
          <w:lang w:eastAsia="uk-UA"/>
        </w:rPr>
        <w:t xml:space="preserve"> </w:t>
      </w:r>
      <w:r w:rsidRPr="00D910A4">
        <w:rPr>
          <w:rFonts w:ascii="Times New Roman" w:eastAsia="Times New Roman" w:hAnsi="Times New Roman" w:cs="Times New Roman"/>
          <w:sz w:val="28"/>
          <w:szCs w:val="28"/>
          <w:lang w:eastAsia="uk-UA"/>
        </w:rPr>
        <w:t xml:space="preserve">— </w:t>
      </w:r>
      <w:r w:rsidR="004B5522">
        <w:rPr>
          <w:rFonts w:ascii="Times New Roman" w:eastAsia="Times New Roman" w:hAnsi="Times New Roman" w:cs="Times New Roman"/>
          <w:sz w:val="28"/>
          <w:szCs w:val="28"/>
          <w:lang w:eastAsia="uk-UA"/>
        </w:rPr>
        <w:t xml:space="preserve">це будь-яка втрата знань, умінь, навичок і/або уповільнення чи </w:t>
      </w:r>
      <w:r w:rsidR="00F36D4F">
        <w:rPr>
          <w:rFonts w:ascii="Times New Roman" w:eastAsia="Times New Roman" w:hAnsi="Times New Roman" w:cs="Times New Roman"/>
          <w:sz w:val="28"/>
          <w:szCs w:val="28"/>
          <w:lang w:eastAsia="uk-UA"/>
        </w:rPr>
        <w:t>п</w:t>
      </w:r>
      <w:r w:rsidR="004B5522">
        <w:rPr>
          <w:rFonts w:ascii="Times New Roman" w:eastAsia="Times New Roman" w:hAnsi="Times New Roman" w:cs="Times New Roman"/>
          <w:sz w:val="28"/>
          <w:szCs w:val="28"/>
          <w:lang w:eastAsia="uk-UA"/>
        </w:rPr>
        <w:t>е</w:t>
      </w:r>
      <w:r w:rsidR="00F36D4F">
        <w:rPr>
          <w:rFonts w:ascii="Times New Roman" w:eastAsia="Times New Roman" w:hAnsi="Times New Roman" w:cs="Times New Roman"/>
          <w:sz w:val="28"/>
          <w:szCs w:val="28"/>
          <w:lang w:eastAsia="uk-UA"/>
        </w:rPr>
        <w:t>р</w:t>
      </w:r>
      <w:r w:rsidR="004B5522">
        <w:rPr>
          <w:rFonts w:ascii="Times New Roman" w:eastAsia="Times New Roman" w:hAnsi="Times New Roman" w:cs="Times New Roman"/>
          <w:sz w:val="28"/>
          <w:szCs w:val="28"/>
          <w:lang w:eastAsia="uk-UA"/>
        </w:rPr>
        <w:t>еривання академічного прогресу через великі прогалини або паузи в навчання конкретного здобувача освіти</w:t>
      </w:r>
      <w:r w:rsidRPr="00D910A4">
        <w:rPr>
          <w:rFonts w:ascii="Times New Roman" w:eastAsia="Times New Roman" w:hAnsi="Times New Roman" w:cs="Times New Roman"/>
          <w:sz w:val="28"/>
          <w:szCs w:val="28"/>
          <w:lang w:eastAsia="uk-UA"/>
        </w:rPr>
        <w:t>.</w:t>
      </w:r>
    </w:p>
    <w:p w:rsidR="00F76A5D" w:rsidRPr="003847E6" w:rsidRDefault="00F76A5D" w:rsidP="00C2664C">
      <w:pPr>
        <w:shd w:val="clear" w:color="auto" w:fill="FFFFFF"/>
        <w:spacing w:after="0" w:line="240" w:lineRule="auto"/>
        <w:ind w:firstLine="567"/>
        <w:jc w:val="both"/>
        <w:rPr>
          <w:rFonts w:ascii="Arial" w:eastAsia="Times New Roman" w:hAnsi="Arial" w:cs="Arial"/>
          <w:sz w:val="28"/>
          <w:szCs w:val="28"/>
          <w:lang w:eastAsia="uk-UA"/>
        </w:rPr>
      </w:pPr>
      <w:r w:rsidRPr="00D910A4">
        <w:rPr>
          <w:rFonts w:ascii="Times New Roman" w:eastAsia="Times New Roman" w:hAnsi="Times New Roman" w:cs="Times New Roman"/>
          <w:sz w:val="28"/>
          <w:szCs w:val="28"/>
          <w:lang w:eastAsia="uk-UA"/>
        </w:rPr>
        <w:t>Освітні втрати можуть виникати з різних — як індивідуальних</w:t>
      </w:r>
      <w:r w:rsidRPr="003847E6">
        <w:rPr>
          <w:rFonts w:ascii="Times New Roman" w:eastAsia="Times New Roman" w:hAnsi="Times New Roman" w:cs="Times New Roman"/>
          <w:sz w:val="28"/>
          <w:szCs w:val="28"/>
          <w:lang w:eastAsia="uk-UA"/>
        </w:rPr>
        <w:t>, так і системних — причин. Серед них: здоров’я, війна, пандемія, надзвичайні ситуації природного характеру.</w:t>
      </w:r>
      <w:r w:rsidR="00F36D4F">
        <w:rPr>
          <w:rFonts w:ascii="Times New Roman" w:eastAsia="Times New Roman" w:hAnsi="Times New Roman" w:cs="Times New Roman"/>
          <w:sz w:val="28"/>
          <w:szCs w:val="28"/>
          <w:lang w:eastAsia="uk-UA"/>
        </w:rPr>
        <w:t xml:space="preserve"> Особливості освітніх втрат- вони накопичуються і поглиблюються, якщо вчасно і ефективно не вживати заходів для їх подолання. </w:t>
      </w:r>
    </w:p>
    <w:p w:rsidR="00F76A5D" w:rsidRPr="003847E6" w:rsidRDefault="00247F07" w:rsidP="00C2664C">
      <w:pPr>
        <w:shd w:val="clear" w:color="auto" w:fill="FFFFFF"/>
        <w:spacing w:after="0" w:line="240" w:lineRule="auto"/>
        <w:ind w:firstLine="567"/>
        <w:jc w:val="both"/>
        <w:rPr>
          <w:rFonts w:ascii="Arial" w:eastAsia="Times New Roman" w:hAnsi="Arial" w:cs="Arial"/>
          <w:sz w:val="28"/>
          <w:szCs w:val="28"/>
          <w:lang w:eastAsia="uk-UA"/>
        </w:rPr>
      </w:pPr>
      <w:r w:rsidRPr="003847E6">
        <w:rPr>
          <w:rFonts w:ascii="Times New Roman" w:hAnsi="Times New Roman" w:cs="Times New Roman"/>
          <w:bCs/>
          <w:iCs/>
          <w:sz w:val="28"/>
          <w:szCs w:val="48"/>
        </w:rPr>
        <w:t xml:space="preserve">З метою </w:t>
      </w:r>
      <w:r w:rsidR="00F36D4F">
        <w:rPr>
          <w:rFonts w:ascii="Times New Roman" w:hAnsi="Times New Roman" w:cs="Times New Roman"/>
          <w:bCs/>
          <w:iCs/>
          <w:sz w:val="28"/>
          <w:szCs w:val="48"/>
        </w:rPr>
        <w:t>подолання</w:t>
      </w:r>
      <w:r w:rsidR="00B741E0">
        <w:rPr>
          <w:rFonts w:ascii="Times New Roman" w:hAnsi="Times New Roman" w:cs="Times New Roman"/>
          <w:bCs/>
          <w:iCs/>
          <w:sz w:val="28"/>
          <w:szCs w:val="48"/>
        </w:rPr>
        <w:t xml:space="preserve"> освітніх втрат</w:t>
      </w:r>
      <w:r w:rsidRPr="003847E6">
        <w:rPr>
          <w:rFonts w:ascii="Times New Roman" w:hAnsi="Times New Roman" w:cs="Times New Roman"/>
          <w:bCs/>
          <w:iCs/>
          <w:sz w:val="28"/>
          <w:szCs w:val="48"/>
        </w:rPr>
        <w:t xml:space="preserve"> в знаннях </w:t>
      </w:r>
      <w:r w:rsidR="00B741E0">
        <w:rPr>
          <w:rFonts w:ascii="Times New Roman" w:hAnsi="Times New Roman" w:cs="Times New Roman"/>
          <w:bCs/>
          <w:iCs/>
          <w:sz w:val="28"/>
          <w:szCs w:val="48"/>
        </w:rPr>
        <w:t>здобувачів освіти</w:t>
      </w:r>
      <w:r w:rsidRPr="003847E6">
        <w:rPr>
          <w:rFonts w:ascii="Times New Roman" w:hAnsi="Times New Roman" w:cs="Times New Roman"/>
          <w:bCs/>
          <w:iCs/>
          <w:sz w:val="28"/>
          <w:szCs w:val="48"/>
        </w:rPr>
        <w:t xml:space="preserve">, які виникли та поглибились у зв’язку з порушенням освітнього процесу через пандемію COVID-19 і повномасштабне російське вторгнення в Україну, в </w:t>
      </w:r>
      <w:r w:rsidR="00B741E0">
        <w:rPr>
          <w:rFonts w:ascii="Times New Roman" w:hAnsi="Times New Roman" w:cs="Times New Roman"/>
          <w:bCs/>
          <w:iCs/>
          <w:sz w:val="28"/>
          <w:szCs w:val="48"/>
        </w:rPr>
        <w:t>гімназії</w:t>
      </w:r>
      <w:r w:rsidRPr="003847E6">
        <w:rPr>
          <w:rFonts w:ascii="Times New Roman" w:hAnsi="Times New Roman" w:cs="Times New Roman"/>
          <w:bCs/>
          <w:iCs/>
          <w:sz w:val="28"/>
          <w:szCs w:val="48"/>
        </w:rPr>
        <w:t xml:space="preserve"> розроблено гнучку програму та стратегію подолання освітніх втрат, як навчальних так і виховних та психологічних, включаючи короткотривалі та довготривалі </w:t>
      </w:r>
      <w:proofErr w:type="spellStart"/>
      <w:r w:rsidRPr="003847E6">
        <w:rPr>
          <w:rFonts w:ascii="Times New Roman" w:hAnsi="Times New Roman" w:cs="Times New Roman"/>
          <w:bCs/>
          <w:iCs/>
          <w:sz w:val="28"/>
          <w:szCs w:val="48"/>
        </w:rPr>
        <w:t>мейнстрими</w:t>
      </w:r>
      <w:proofErr w:type="spellEnd"/>
      <w:r w:rsidRPr="003847E6">
        <w:rPr>
          <w:rFonts w:ascii="Times New Roman" w:hAnsi="Times New Roman" w:cs="Times New Roman"/>
          <w:bCs/>
          <w:iCs/>
          <w:sz w:val="28"/>
          <w:szCs w:val="48"/>
        </w:rPr>
        <w:t xml:space="preserve"> надолуження, коригування, поєднання.</w:t>
      </w:r>
      <w:r w:rsidR="00F76A5D" w:rsidRPr="003847E6">
        <w:rPr>
          <w:rFonts w:ascii="Times New Roman" w:eastAsia="Times New Roman" w:hAnsi="Times New Roman" w:cs="Times New Roman"/>
          <w:sz w:val="28"/>
          <w:szCs w:val="28"/>
          <w:lang w:eastAsia="uk-UA"/>
        </w:rPr>
        <w:t xml:space="preserve"> </w:t>
      </w:r>
    </w:p>
    <w:p w:rsidR="00B741E0" w:rsidRPr="00C2664C" w:rsidRDefault="00B741E0" w:rsidP="00C2664C">
      <w:pPr>
        <w:shd w:val="clear" w:color="auto" w:fill="FFFFFF"/>
        <w:spacing w:after="0" w:line="240" w:lineRule="auto"/>
        <w:rPr>
          <w:rFonts w:ascii="Times New Roman" w:eastAsia="Times New Roman" w:hAnsi="Times New Roman" w:cs="Times New Roman"/>
          <w:bCs/>
          <w:sz w:val="20"/>
          <w:szCs w:val="20"/>
          <w:lang w:eastAsia="uk-UA"/>
        </w:rPr>
      </w:pPr>
    </w:p>
    <w:p w:rsidR="00F76A5D" w:rsidRPr="00F36D4F" w:rsidRDefault="00F76A5D" w:rsidP="00C2664C">
      <w:pPr>
        <w:shd w:val="clear" w:color="auto" w:fill="FFFFFF"/>
        <w:spacing w:after="0" w:line="240" w:lineRule="auto"/>
        <w:rPr>
          <w:rFonts w:ascii="Arial" w:eastAsia="Times New Roman" w:hAnsi="Arial" w:cs="Arial"/>
          <w:sz w:val="28"/>
          <w:szCs w:val="28"/>
          <w:lang w:eastAsia="uk-UA"/>
        </w:rPr>
      </w:pPr>
      <w:r w:rsidRPr="00F36D4F">
        <w:rPr>
          <w:rFonts w:ascii="Times New Roman" w:eastAsia="Times New Roman" w:hAnsi="Times New Roman" w:cs="Times New Roman"/>
          <w:b/>
          <w:bCs/>
          <w:sz w:val="28"/>
          <w:szCs w:val="28"/>
          <w:lang w:eastAsia="uk-UA"/>
        </w:rPr>
        <w:t>Стратегія</w:t>
      </w:r>
      <w:r w:rsidR="003847E6" w:rsidRPr="00F36D4F">
        <w:rPr>
          <w:rFonts w:ascii="Times New Roman" w:eastAsia="Times New Roman" w:hAnsi="Times New Roman" w:cs="Times New Roman"/>
          <w:b/>
          <w:bCs/>
          <w:sz w:val="28"/>
          <w:szCs w:val="28"/>
          <w:lang w:eastAsia="uk-UA"/>
        </w:rPr>
        <w:t xml:space="preserve"> подолання </w:t>
      </w:r>
      <w:r w:rsidRPr="00F36D4F">
        <w:rPr>
          <w:rFonts w:ascii="Times New Roman" w:eastAsia="Times New Roman" w:hAnsi="Times New Roman" w:cs="Times New Roman"/>
          <w:b/>
          <w:bCs/>
          <w:sz w:val="28"/>
          <w:szCs w:val="28"/>
          <w:lang w:eastAsia="uk-UA"/>
        </w:rPr>
        <w:t>освітніх втрат — це ко</w:t>
      </w:r>
      <w:r w:rsidR="00F36D4F">
        <w:rPr>
          <w:rFonts w:ascii="Times New Roman" w:eastAsia="Times New Roman" w:hAnsi="Times New Roman" w:cs="Times New Roman"/>
          <w:b/>
          <w:bCs/>
          <w:sz w:val="28"/>
          <w:szCs w:val="28"/>
          <w:lang w:eastAsia="uk-UA"/>
        </w:rPr>
        <w:t>мплекс заходів</w:t>
      </w:r>
      <w:r w:rsidRPr="00F36D4F">
        <w:rPr>
          <w:rFonts w:ascii="Times New Roman" w:eastAsia="Times New Roman" w:hAnsi="Times New Roman" w:cs="Times New Roman"/>
          <w:b/>
          <w:bCs/>
          <w:sz w:val="28"/>
          <w:szCs w:val="28"/>
          <w:lang w:eastAsia="uk-UA"/>
        </w:rPr>
        <w:t>, спрямований</w:t>
      </w:r>
      <w:r w:rsidR="00F36D4F" w:rsidRPr="00F36D4F">
        <w:rPr>
          <w:rFonts w:ascii="Times New Roman" w:eastAsia="Times New Roman" w:hAnsi="Times New Roman" w:cs="Times New Roman"/>
          <w:b/>
          <w:bCs/>
          <w:sz w:val="28"/>
          <w:szCs w:val="28"/>
          <w:lang w:eastAsia="uk-UA"/>
        </w:rPr>
        <w:t xml:space="preserve"> на:</w:t>
      </w:r>
    </w:p>
    <w:p w:rsidR="00F76A5D" w:rsidRPr="003847E6" w:rsidRDefault="00F36D4F" w:rsidP="00C2664C">
      <w:pPr>
        <w:numPr>
          <w:ilvl w:val="0"/>
          <w:numId w:val="5"/>
        </w:numPr>
        <w:shd w:val="clear" w:color="auto" w:fill="FFFFFF"/>
        <w:spacing w:after="0" w:line="240" w:lineRule="auto"/>
        <w:ind w:left="58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діагностування </w:t>
      </w:r>
      <w:r w:rsidR="00C53CCB">
        <w:rPr>
          <w:rFonts w:ascii="Times New Roman" w:eastAsia="Times New Roman" w:hAnsi="Times New Roman" w:cs="Times New Roman"/>
          <w:sz w:val="28"/>
          <w:szCs w:val="28"/>
          <w:lang w:eastAsia="uk-UA"/>
        </w:rPr>
        <w:t>освітніх</w:t>
      </w:r>
      <w:r>
        <w:rPr>
          <w:rFonts w:ascii="Times New Roman" w:eastAsia="Times New Roman" w:hAnsi="Times New Roman" w:cs="Times New Roman"/>
          <w:sz w:val="28"/>
          <w:szCs w:val="28"/>
          <w:lang w:eastAsia="uk-UA"/>
        </w:rPr>
        <w:t xml:space="preserve"> втрат;</w:t>
      </w:r>
    </w:p>
    <w:p w:rsidR="00F76A5D" w:rsidRPr="003847E6" w:rsidRDefault="00F36D4F" w:rsidP="00C2664C">
      <w:pPr>
        <w:numPr>
          <w:ilvl w:val="0"/>
          <w:numId w:val="5"/>
        </w:numPr>
        <w:shd w:val="clear" w:color="auto" w:fill="FFFFFF"/>
        <w:spacing w:after="0" w:line="240" w:lineRule="auto"/>
        <w:ind w:left="58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компенсування </w:t>
      </w:r>
      <w:r w:rsidR="00C53CCB">
        <w:rPr>
          <w:rFonts w:ascii="Times New Roman" w:eastAsia="Times New Roman" w:hAnsi="Times New Roman" w:cs="Times New Roman"/>
          <w:sz w:val="28"/>
          <w:szCs w:val="28"/>
          <w:lang w:eastAsia="uk-UA"/>
        </w:rPr>
        <w:t>освітніх</w:t>
      </w:r>
      <w:r>
        <w:rPr>
          <w:rFonts w:ascii="Times New Roman" w:eastAsia="Times New Roman" w:hAnsi="Times New Roman" w:cs="Times New Roman"/>
          <w:sz w:val="28"/>
          <w:szCs w:val="28"/>
          <w:lang w:eastAsia="uk-UA"/>
        </w:rPr>
        <w:t xml:space="preserve"> втрат;</w:t>
      </w:r>
    </w:p>
    <w:p w:rsidR="00F76A5D" w:rsidRPr="003847E6" w:rsidRDefault="00F76A5D" w:rsidP="00C2664C">
      <w:pPr>
        <w:numPr>
          <w:ilvl w:val="0"/>
          <w:numId w:val="5"/>
        </w:numPr>
        <w:shd w:val="clear" w:color="auto" w:fill="FFFFFF"/>
        <w:spacing w:after="0" w:line="240" w:lineRule="auto"/>
        <w:ind w:left="589"/>
        <w:rPr>
          <w:rFonts w:ascii="Times New Roman" w:eastAsia="Times New Roman" w:hAnsi="Times New Roman" w:cs="Times New Roman"/>
          <w:sz w:val="28"/>
          <w:szCs w:val="28"/>
          <w:lang w:eastAsia="uk-UA"/>
        </w:rPr>
      </w:pPr>
      <w:r w:rsidRPr="003847E6">
        <w:rPr>
          <w:rFonts w:ascii="Times New Roman" w:eastAsia="Times New Roman" w:hAnsi="Times New Roman" w:cs="Times New Roman"/>
          <w:sz w:val="28"/>
          <w:szCs w:val="28"/>
          <w:lang w:eastAsia="uk-UA"/>
        </w:rPr>
        <w:t>надання психологічної та соціально-емоційної підтримки.</w:t>
      </w:r>
    </w:p>
    <w:p w:rsidR="00C2664C" w:rsidRPr="00C2664C" w:rsidRDefault="00C2664C" w:rsidP="00C2664C">
      <w:pPr>
        <w:spacing w:after="0" w:line="240" w:lineRule="auto"/>
        <w:rPr>
          <w:rFonts w:ascii="Times New Roman" w:hAnsi="Times New Roman" w:cs="Times New Roman"/>
          <w:sz w:val="20"/>
          <w:szCs w:val="20"/>
        </w:rPr>
      </w:pPr>
    </w:p>
    <w:p w:rsidR="00F15366" w:rsidRPr="00402AA1" w:rsidRDefault="00402AA1" w:rsidP="00C2664C">
      <w:pPr>
        <w:spacing w:after="0" w:line="240" w:lineRule="auto"/>
        <w:rPr>
          <w:rFonts w:ascii="Times New Roman" w:hAnsi="Times New Roman" w:cs="Times New Roman"/>
          <w:b/>
          <w:sz w:val="28"/>
          <w:szCs w:val="28"/>
        </w:rPr>
      </w:pPr>
      <w:r w:rsidRPr="00402AA1">
        <w:rPr>
          <w:rFonts w:ascii="Times New Roman" w:hAnsi="Times New Roman" w:cs="Times New Roman"/>
          <w:b/>
          <w:sz w:val="28"/>
          <w:szCs w:val="28"/>
        </w:rPr>
        <w:t>Алгоритм вимірювання</w:t>
      </w:r>
      <w:r w:rsidR="00F15366" w:rsidRPr="00402AA1">
        <w:rPr>
          <w:rFonts w:ascii="Times New Roman" w:hAnsi="Times New Roman" w:cs="Times New Roman"/>
          <w:b/>
          <w:sz w:val="28"/>
          <w:szCs w:val="28"/>
        </w:rPr>
        <w:t xml:space="preserve"> </w:t>
      </w:r>
      <w:r w:rsidR="00961AFC">
        <w:rPr>
          <w:rFonts w:ascii="Times New Roman" w:hAnsi="Times New Roman" w:cs="Times New Roman"/>
          <w:b/>
          <w:sz w:val="28"/>
          <w:szCs w:val="28"/>
        </w:rPr>
        <w:t xml:space="preserve">та подолання </w:t>
      </w:r>
      <w:r w:rsidR="00F15366" w:rsidRPr="00402AA1">
        <w:rPr>
          <w:rFonts w:ascii="Times New Roman" w:hAnsi="Times New Roman" w:cs="Times New Roman"/>
          <w:b/>
          <w:sz w:val="28"/>
          <w:szCs w:val="28"/>
        </w:rPr>
        <w:t>освітні</w:t>
      </w:r>
      <w:r w:rsidRPr="00402AA1">
        <w:rPr>
          <w:rFonts w:ascii="Times New Roman" w:hAnsi="Times New Roman" w:cs="Times New Roman"/>
          <w:b/>
          <w:sz w:val="28"/>
          <w:szCs w:val="28"/>
        </w:rPr>
        <w:t>х</w:t>
      </w:r>
      <w:r w:rsidR="00F15366" w:rsidRPr="00402AA1">
        <w:rPr>
          <w:rFonts w:ascii="Times New Roman" w:hAnsi="Times New Roman" w:cs="Times New Roman"/>
          <w:b/>
          <w:sz w:val="28"/>
          <w:szCs w:val="28"/>
        </w:rPr>
        <w:t xml:space="preserve"> втрат та освітні</w:t>
      </w:r>
      <w:r w:rsidRPr="00402AA1">
        <w:rPr>
          <w:rFonts w:ascii="Times New Roman" w:hAnsi="Times New Roman" w:cs="Times New Roman"/>
          <w:b/>
          <w:sz w:val="28"/>
          <w:szCs w:val="28"/>
        </w:rPr>
        <w:t>х</w:t>
      </w:r>
      <w:r w:rsidR="00F15366" w:rsidRPr="00402AA1">
        <w:rPr>
          <w:rFonts w:ascii="Times New Roman" w:hAnsi="Times New Roman" w:cs="Times New Roman"/>
          <w:b/>
          <w:sz w:val="28"/>
          <w:szCs w:val="28"/>
        </w:rPr>
        <w:t xml:space="preserve"> розрив</w:t>
      </w:r>
      <w:r w:rsidRPr="00402AA1">
        <w:rPr>
          <w:rFonts w:ascii="Times New Roman" w:hAnsi="Times New Roman" w:cs="Times New Roman"/>
          <w:b/>
          <w:sz w:val="28"/>
          <w:szCs w:val="28"/>
        </w:rPr>
        <w:t>ів</w:t>
      </w:r>
      <w:r w:rsidR="00F15366" w:rsidRPr="00402AA1">
        <w:rPr>
          <w:rFonts w:ascii="Times New Roman" w:hAnsi="Times New Roman" w:cs="Times New Roman"/>
          <w:b/>
          <w:sz w:val="28"/>
          <w:szCs w:val="28"/>
        </w:rPr>
        <w:t xml:space="preserve"> здобувачів освіти </w:t>
      </w:r>
      <w:r w:rsidRPr="00402AA1">
        <w:rPr>
          <w:rFonts w:ascii="Times New Roman" w:hAnsi="Times New Roman" w:cs="Times New Roman"/>
          <w:b/>
          <w:sz w:val="28"/>
          <w:szCs w:val="28"/>
        </w:rPr>
        <w:t>гімназії:</w:t>
      </w:r>
    </w:p>
    <w:p w:rsidR="00C2664C" w:rsidRPr="00961AFC" w:rsidRDefault="00F15366" w:rsidP="00C2664C">
      <w:pPr>
        <w:pStyle w:val="3f3f3f3f3f3f3f3f3f1LTUntertitel"/>
        <w:spacing w:before="0" w:after="0"/>
        <w:ind w:left="0"/>
        <w:jc w:val="left"/>
        <w:rPr>
          <w:rFonts w:ascii="Times New Roman" w:hAnsi="Times New Roman" w:cs="Times New Roman"/>
          <w:bCs/>
          <w:iCs/>
          <w:color w:val="auto"/>
          <w:sz w:val="28"/>
          <w:szCs w:val="28"/>
        </w:rPr>
      </w:pPr>
      <w:r w:rsidRPr="00961AFC">
        <w:rPr>
          <w:rFonts w:ascii="Times New Roman" w:hAnsi="Times New Roman" w:cs="Times New Roman"/>
          <w:bCs/>
          <w:iCs/>
          <w:color w:val="auto"/>
          <w:sz w:val="28"/>
          <w:szCs w:val="28"/>
        </w:rPr>
        <w:t>1</w:t>
      </w:r>
      <w:r w:rsidR="00402AA1" w:rsidRPr="00961AFC">
        <w:rPr>
          <w:rFonts w:ascii="Times New Roman" w:hAnsi="Times New Roman" w:cs="Times New Roman"/>
          <w:bCs/>
          <w:iCs/>
          <w:color w:val="auto"/>
          <w:sz w:val="28"/>
          <w:szCs w:val="28"/>
        </w:rPr>
        <w:t>.</w:t>
      </w:r>
      <w:r w:rsidRPr="00961AFC">
        <w:rPr>
          <w:rFonts w:ascii="Times New Roman" w:hAnsi="Times New Roman" w:cs="Times New Roman"/>
          <w:bCs/>
          <w:iCs/>
          <w:color w:val="auto"/>
          <w:sz w:val="28"/>
          <w:szCs w:val="28"/>
        </w:rPr>
        <w:t xml:space="preserve"> Визначити точку відліку та обрати інструментарій вимірювання освітніх втрат.</w:t>
      </w:r>
    </w:p>
    <w:p w:rsidR="00C2664C" w:rsidRPr="00961AFC" w:rsidRDefault="00F15366" w:rsidP="00C2664C">
      <w:pPr>
        <w:pStyle w:val="3f3f3f3f3f3f3f3f3f1LTUntertitel"/>
        <w:spacing w:before="0" w:after="0"/>
        <w:ind w:left="0"/>
        <w:jc w:val="left"/>
        <w:rPr>
          <w:rFonts w:ascii="Times New Roman" w:hAnsi="Times New Roman" w:cs="Times New Roman"/>
          <w:bCs/>
          <w:iCs/>
          <w:color w:val="auto"/>
          <w:sz w:val="28"/>
          <w:szCs w:val="28"/>
        </w:rPr>
      </w:pPr>
      <w:r w:rsidRPr="00961AFC">
        <w:rPr>
          <w:rFonts w:ascii="Times New Roman" w:hAnsi="Times New Roman" w:cs="Times New Roman"/>
          <w:bCs/>
          <w:iCs/>
          <w:color w:val="auto"/>
          <w:sz w:val="28"/>
          <w:szCs w:val="28"/>
        </w:rPr>
        <w:t xml:space="preserve">2. Провести моніторингові діагностичні дослідження щодо визначення навчальної успішності </w:t>
      </w:r>
      <w:r w:rsidR="00402AA1" w:rsidRPr="00961AFC">
        <w:rPr>
          <w:rFonts w:ascii="Times New Roman" w:hAnsi="Times New Roman" w:cs="Times New Roman"/>
          <w:bCs/>
          <w:iCs/>
          <w:color w:val="auto"/>
          <w:sz w:val="28"/>
          <w:szCs w:val="28"/>
        </w:rPr>
        <w:t>здобувачів освіти</w:t>
      </w:r>
      <w:r w:rsidRPr="00961AFC">
        <w:rPr>
          <w:rFonts w:ascii="Times New Roman" w:hAnsi="Times New Roman" w:cs="Times New Roman"/>
          <w:bCs/>
          <w:iCs/>
          <w:color w:val="auto"/>
          <w:sz w:val="28"/>
          <w:szCs w:val="28"/>
        </w:rPr>
        <w:t xml:space="preserve"> «на вході».</w:t>
      </w:r>
    </w:p>
    <w:p w:rsidR="00C2664C" w:rsidRPr="00961AFC" w:rsidRDefault="00F15366" w:rsidP="00C2664C">
      <w:pPr>
        <w:pStyle w:val="3f3f3f3f3f3f3f3f3f1LTUntertitel"/>
        <w:spacing w:before="0" w:after="0"/>
        <w:ind w:left="0"/>
        <w:jc w:val="left"/>
        <w:rPr>
          <w:rFonts w:ascii="Times New Roman" w:hAnsi="Times New Roman" w:cs="Times New Roman"/>
          <w:bCs/>
          <w:iCs/>
          <w:color w:val="auto"/>
          <w:sz w:val="28"/>
          <w:szCs w:val="28"/>
        </w:rPr>
      </w:pPr>
      <w:r w:rsidRPr="00961AFC">
        <w:rPr>
          <w:rFonts w:ascii="Times New Roman" w:hAnsi="Times New Roman" w:cs="Times New Roman"/>
          <w:bCs/>
          <w:iCs/>
          <w:color w:val="auto"/>
          <w:sz w:val="28"/>
          <w:szCs w:val="28"/>
        </w:rPr>
        <w:t>3. Здійснити коригування навчальних програм та календарно-тематичних планів з урахуванням потреби в подоланні освітніх втрат і освітніх розривів.</w:t>
      </w:r>
    </w:p>
    <w:p w:rsidR="00F15366" w:rsidRPr="00961AFC" w:rsidRDefault="00F15366" w:rsidP="00961AFC">
      <w:pPr>
        <w:pStyle w:val="3f3f3f3f3f3f3f3f3f1LTUntertitel"/>
        <w:spacing w:before="0" w:after="0"/>
        <w:ind w:left="0"/>
        <w:jc w:val="left"/>
        <w:rPr>
          <w:rFonts w:ascii="Times New Roman" w:hAnsi="Times New Roman" w:cs="Times New Roman"/>
          <w:bCs/>
          <w:iCs/>
          <w:color w:val="auto"/>
          <w:sz w:val="28"/>
          <w:szCs w:val="28"/>
        </w:rPr>
      </w:pPr>
      <w:r w:rsidRPr="00961AFC">
        <w:rPr>
          <w:rFonts w:ascii="Times New Roman" w:hAnsi="Times New Roman" w:cs="Times New Roman"/>
          <w:bCs/>
          <w:iCs/>
          <w:color w:val="auto"/>
          <w:sz w:val="28"/>
          <w:szCs w:val="28"/>
        </w:rPr>
        <w:t>4. Вибудувати індивідуальні освітні траєкторії для кожного здобувача освіти, які мають навчальні прогалини.</w:t>
      </w:r>
    </w:p>
    <w:p w:rsidR="00961AFC" w:rsidRPr="00961AFC" w:rsidRDefault="00961AFC" w:rsidP="00961AFC">
      <w:pPr>
        <w:spacing w:after="0" w:line="240" w:lineRule="auto"/>
        <w:rPr>
          <w:rStyle w:val="a9"/>
          <w:rFonts w:ascii="Times New Roman" w:hAnsi="Times New Roman" w:cs="Times New Roman"/>
          <w:b w:val="0"/>
          <w:color w:val="010101"/>
          <w:sz w:val="28"/>
          <w:szCs w:val="28"/>
          <w:bdr w:val="none" w:sz="0" w:space="0" w:color="auto" w:frame="1"/>
        </w:rPr>
      </w:pPr>
      <w:r w:rsidRPr="00961AFC">
        <w:rPr>
          <w:rFonts w:ascii="Times New Roman" w:hAnsi="Times New Roman" w:cs="Times New Roman"/>
          <w:iCs/>
          <w:sz w:val="28"/>
          <w:szCs w:val="28"/>
        </w:rPr>
        <w:lastRenderedPageBreak/>
        <w:t xml:space="preserve">5. </w:t>
      </w:r>
      <w:r w:rsidRPr="00961AFC">
        <w:rPr>
          <w:rStyle w:val="a9"/>
          <w:rFonts w:ascii="Times New Roman" w:hAnsi="Times New Roman" w:cs="Times New Roman"/>
          <w:b w:val="0"/>
          <w:color w:val="010101"/>
          <w:sz w:val="28"/>
          <w:szCs w:val="28"/>
          <w:bdr w:val="none" w:sz="0" w:space="0" w:color="auto" w:frame="1"/>
        </w:rPr>
        <w:t>Розроб</w:t>
      </w:r>
      <w:r>
        <w:rPr>
          <w:rStyle w:val="a9"/>
          <w:rFonts w:ascii="Times New Roman" w:hAnsi="Times New Roman" w:cs="Times New Roman"/>
          <w:b w:val="0"/>
          <w:color w:val="010101"/>
          <w:sz w:val="28"/>
          <w:szCs w:val="28"/>
          <w:bdr w:val="none" w:sz="0" w:space="0" w:color="auto" w:frame="1"/>
        </w:rPr>
        <w:t>ити</w:t>
      </w:r>
      <w:r w:rsidRPr="00961AFC">
        <w:rPr>
          <w:rStyle w:val="a9"/>
          <w:rFonts w:ascii="Times New Roman" w:hAnsi="Times New Roman" w:cs="Times New Roman"/>
          <w:b w:val="0"/>
          <w:color w:val="010101"/>
          <w:sz w:val="28"/>
          <w:szCs w:val="28"/>
          <w:bdr w:val="none" w:sz="0" w:space="0" w:color="auto" w:frame="1"/>
        </w:rPr>
        <w:t xml:space="preserve"> додатков</w:t>
      </w:r>
      <w:r>
        <w:rPr>
          <w:rStyle w:val="a9"/>
          <w:rFonts w:ascii="Times New Roman" w:hAnsi="Times New Roman" w:cs="Times New Roman"/>
          <w:b w:val="0"/>
          <w:color w:val="010101"/>
          <w:sz w:val="28"/>
          <w:szCs w:val="28"/>
          <w:bdr w:val="none" w:sz="0" w:space="0" w:color="auto" w:frame="1"/>
        </w:rPr>
        <w:t>ий</w:t>
      </w:r>
      <w:r w:rsidRPr="00961AFC">
        <w:rPr>
          <w:rStyle w:val="a9"/>
          <w:rFonts w:ascii="Times New Roman" w:hAnsi="Times New Roman" w:cs="Times New Roman"/>
          <w:b w:val="0"/>
          <w:color w:val="010101"/>
          <w:sz w:val="28"/>
          <w:szCs w:val="28"/>
          <w:bdr w:val="none" w:sz="0" w:space="0" w:color="auto" w:frame="1"/>
        </w:rPr>
        <w:t xml:space="preserve"> якісн</w:t>
      </w:r>
      <w:r>
        <w:rPr>
          <w:rStyle w:val="a9"/>
          <w:rFonts w:ascii="Times New Roman" w:hAnsi="Times New Roman" w:cs="Times New Roman"/>
          <w:b w:val="0"/>
          <w:color w:val="010101"/>
          <w:sz w:val="28"/>
          <w:szCs w:val="28"/>
          <w:bdr w:val="none" w:sz="0" w:space="0" w:color="auto" w:frame="1"/>
        </w:rPr>
        <w:t>ий</w:t>
      </w:r>
      <w:r w:rsidRPr="00961AFC">
        <w:rPr>
          <w:rStyle w:val="a9"/>
          <w:rFonts w:ascii="Times New Roman" w:hAnsi="Times New Roman" w:cs="Times New Roman"/>
          <w:b w:val="0"/>
          <w:color w:val="010101"/>
          <w:sz w:val="28"/>
          <w:szCs w:val="28"/>
          <w:bdr w:val="none" w:sz="0" w:space="0" w:color="auto" w:frame="1"/>
        </w:rPr>
        <w:t xml:space="preserve"> освітн</w:t>
      </w:r>
      <w:r>
        <w:rPr>
          <w:rStyle w:val="a9"/>
          <w:rFonts w:ascii="Times New Roman" w:hAnsi="Times New Roman" w:cs="Times New Roman"/>
          <w:b w:val="0"/>
          <w:color w:val="010101"/>
          <w:sz w:val="28"/>
          <w:szCs w:val="28"/>
          <w:bdr w:val="none" w:sz="0" w:space="0" w:color="auto" w:frame="1"/>
        </w:rPr>
        <w:t>ій</w:t>
      </w:r>
      <w:r w:rsidRPr="00961AFC">
        <w:rPr>
          <w:rStyle w:val="a9"/>
          <w:rFonts w:ascii="Times New Roman" w:hAnsi="Times New Roman" w:cs="Times New Roman"/>
          <w:b w:val="0"/>
          <w:color w:val="010101"/>
          <w:sz w:val="28"/>
          <w:szCs w:val="28"/>
          <w:bdr w:val="none" w:sz="0" w:space="0" w:color="auto" w:frame="1"/>
        </w:rPr>
        <w:t xml:space="preserve"> контент, акцентован</w:t>
      </w:r>
      <w:r>
        <w:rPr>
          <w:rStyle w:val="a9"/>
          <w:rFonts w:ascii="Times New Roman" w:hAnsi="Times New Roman" w:cs="Times New Roman"/>
          <w:b w:val="0"/>
          <w:color w:val="010101"/>
          <w:sz w:val="28"/>
          <w:szCs w:val="28"/>
          <w:bdr w:val="none" w:sz="0" w:space="0" w:color="auto" w:frame="1"/>
        </w:rPr>
        <w:t>ий</w:t>
      </w:r>
      <w:r w:rsidRPr="00961AFC">
        <w:rPr>
          <w:rStyle w:val="a9"/>
          <w:rFonts w:ascii="Times New Roman" w:hAnsi="Times New Roman" w:cs="Times New Roman"/>
          <w:b w:val="0"/>
          <w:color w:val="010101"/>
          <w:sz w:val="28"/>
          <w:szCs w:val="28"/>
          <w:bdr w:val="none" w:sz="0" w:space="0" w:color="auto" w:frame="1"/>
        </w:rPr>
        <w:t xml:space="preserve"> на темах, що потребують надолуження.</w:t>
      </w:r>
    </w:p>
    <w:p w:rsidR="00961AFC" w:rsidRPr="00961AFC" w:rsidRDefault="00961AFC" w:rsidP="00961AFC">
      <w:pPr>
        <w:spacing w:after="0" w:line="240" w:lineRule="auto"/>
        <w:rPr>
          <w:rStyle w:val="a9"/>
          <w:rFonts w:ascii="Times New Roman" w:hAnsi="Times New Roman" w:cs="Times New Roman"/>
          <w:b w:val="0"/>
          <w:color w:val="010101"/>
          <w:sz w:val="28"/>
          <w:szCs w:val="28"/>
          <w:bdr w:val="none" w:sz="0" w:space="0" w:color="auto" w:frame="1"/>
        </w:rPr>
      </w:pPr>
      <w:r w:rsidRPr="00961AFC">
        <w:rPr>
          <w:rStyle w:val="a9"/>
          <w:rFonts w:ascii="Times New Roman" w:hAnsi="Times New Roman" w:cs="Times New Roman"/>
          <w:b w:val="0"/>
          <w:color w:val="010101"/>
          <w:sz w:val="28"/>
          <w:szCs w:val="28"/>
          <w:bdr w:val="none" w:sz="0" w:space="0" w:color="auto" w:frame="1"/>
        </w:rPr>
        <w:t>6. Забезпеч</w:t>
      </w:r>
      <w:r>
        <w:rPr>
          <w:rStyle w:val="a9"/>
          <w:rFonts w:ascii="Times New Roman" w:hAnsi="Times New Roman" w:cs="Times New Roman"/>
          <w:b w:val="0"/>
          <w:color w:val="010101"/>
          <w:sz w:val="28"/>
          <w:szCs w:val="28"/>
          <w:bdr w:val="none" w:sz="0" w:space="0" w:color="auto" w:frame="1"/>
        </w:rPr>
        <w:t>ити проходження</w:t>
      </w:r>
      <w:r w:rsidRPr="00961AFC">
        <w:rPr>
          <w:rStyle w:val="a9"/>
          <w:rFonts w:ascii="Times New Roman" w:hAnsi="Times New Roman" w:cs="Times New Roman"/>
          <w:b w:val="0"/>
          <w:color w:val="010101"/>
          <w:sz w:val="28"/>
          <w:szCs w:val="28"/>
          <w:bdr w:val="none" w:sz="0" w:space="0" w:color="auto" w:frame="1"/>
        </w:rPr>
        <w:t xml:space="preserve"> вчител</w:t>
      </w:r>
      <w:r>
        <w:rPr>
          <w:rStyle w:val="a9"/>
          <w:rFonts w:ascii="Times New Roman" w:hAnsi="Times New Roman" w:cs="Times New Roman"/>
          <w:b w:val="0"/>
          <w:color w:val="010101"/>
          <w:sz w:val="28"/>
          <w:szCs w:val="28"/>
          <w:bdr w:val="none" w:sz="0" w:space="0" w:color="auto" w:frame="1"/>
        </w:rPr>
        <w:t xml:space="preserve">ями </w:t>
      </w:r>
      <w:r w:rsidRPr="00961AFC">
        <w:rPr>
          <w:rStyle w:val="a9"/>
          <w:rFonts w:ascii="Times New Roman" w:hAnsi="Times New Roman" w:cs="Times New Roman"/>
          <w:b w:val="0"/>
          <w:color w:val="010101"/>
          <w:sz w:val="28"/>
          <w:szCs w:val="28"/>
          <w:bdr w:val="none" w:sz="0" w:space="0" w:color="auto" w:frame="1"/>
        </w:rPr>
        <w:t>курсів із питань ефективних технологій подолання навчальних втрат.</w:t>
      </w:r>
    </w:p>
    <w:p w:rsidR="00961AFC" w:rsidRPr="00961AFC" w:rsidRDefault="00961AFC" w:rsidP="00961AFC">
      <w:pPr>
        <w:pStyle w:val="3f3f3f3f3f3f3f3f3f1LTUntertitel"/>
        <w:spacing w:before="0" w:after="0"/>
        <w:ind w:left="0"/>
        <w:jc w:val="left"/>
        <w:rPr>
          <w:rFonts w:ascii="Times New Roman" w:hAnsi="Times New Roman" w:cs="Times New Roman"/>
          <w:b/>
          <w:color w:val="auto"/>
          <w:sz w:val="28"/>
          <w:szCs w:val="28"/>
        </w:rPr>
      </w:pPr>
    </w:p>
    <w:p w:rsidR="00F15366" w:rsidRPr="00402AA1" w:rsidRDefault="00F15366" w:rsidP="00C2664C">
      <w:pPr>
        <w:spacing w:after="0" w:line="240" w:lineRule="auto"/>
      </w:pPr>
      <w:r w:rsidRPr="00402AA1">
        <w:rPr>
          <w:rFonts w:ascii="Times New Roman" w:hAnsi="Times New Roman" w:cs="Times New Roman"/>
          <w:b/>
          <w:sz w:val="28"/>
        </w:rPr>
        <w:t>Цілісна система освітніх вимірювань із використанням різноманітних інструментів включа</w:t>
      </w:r>
      <w:r w:rsidR="00402AA1" w:rsidRPr="00402AA1">
        <w:rPr>
          <w:rFonts w:ascii="Times New Roman" w:hAnsi="Times New Roman" w:cs="Times New Roman"/>
          <w:b/>
          <w:sz w:val="28"/>
        </w:rPr>
        <w:t>є</w:t>
      </w:r>
      <w:r w:rsidRPr="00402AA1">
        <w:rPr>
          <w:rFonts w:ascii="Times New Roman" w:hAnsi="Times New Roman" w:cs="Times New Roman"/>
          <w:b/>
          <w:sz w:val="28"/>
        </w:rPr>
        <w:t>:</w:t>
      </w:r>
      <w:r w:rsidRPr="00402AA1">
        <w:tab/>
      </w:r>
    </w:p>
    <w:p w:rsidR="00F15366" w:rsidRPr="003847E6" w:rsidRDefault="00F15366" w:rsidP="00C53CCB">
      <w:pPr>
        <w:pStyle w:val="3f3f3f3f3f3f3f3f3f1LTUntertitel"/>
        <w:numPr>
          <w:ilvl w:val="0"/>
          <w:numId w:val="8"/>
        </w:numPr>
        <w:spacing w:before="0" w:after="0"/>
        <w:jc w:val="left"/>
        <w:rPr>
          <w:rFonts w:ascii="Times New Roman" w:hAnsi="Times New Roman" w:cs="Times New Roman"/>
          <w:color w:val="auto"/>
          <w:sz w:val="28"/>
          <w:szCs w:val="28"/>
        </w:rPr>
      </w:pPr>
      <w:r w:rsidRPr="003847E6">
        <w:rPr>
          <w:rFonts w:ascii="Times New Roman" w:hAnsi="Times New Roman" w:cs="Times New Roman"/>
          <w:bCs/>
          <w:iCs/>
          <w:color w:val="auto"/>
          <w:sz w:val="28"/>
          <w:szCs w:val="28"/>
        </w:rPr>
        <w:t>стандартизоване тестування та адаптивне комп’ютеризоване тестування;</w:t>
      </w:r>
    </w:p>
    <w:p w:rsidR="00F15366" w:rsidRPr="003847E6" w:rsidRDefault="00F15366" w:rsidP="00C53CCB">
      <w:pPr>
        <w:pStyle w:val="3f3f3f3f3f3f3f3f3f1LTUntertitel"/>
        <w:numPr>
          <w:ilvl w:val="0"/>
          <w:numId w:val="8"/>
        </w:numPr>
        <w:spacing w:before="0" w:after="0"/>
        <w:jc w:val="left"/>
        <w:rPr>
          <w:rFonts w:ascii="Times New Roman" w:hAnsi="Times New Roman" w:cs="Times New Roman"/>
          <w:color w:val="auto"/>
          <w:sz w:val="28"/>
          <w:szCs w:val="28"/>
        </w:rPr>
      </w:pPr>
      <w:r w:rsidRPr="003847E6">
        <w:rPr>
          <w:rFonts w:ascii="Times New Roman" w:hAnsi="Times New Roman" w:cs="Times New Roman"/>
          <w:bCs/>
          <w:iCs/>
          <w:color w:val="auto"/>
          <w:sz w:val="28"/>
          <w:szCs w:val="28"/>
        </w:rPr>
        <w:t>довготривал</w:t>
      </w:r>
      <w:r w:rsidR="00961AFC">
        <w:rPr>
          <w:rFonts w:ascii="Times New Roman" w:hAnsi="Times New Roman" w:cs="Times New Roman"/>
          <w:bCs/>
          <w:iCs/>
          <w:color w:val="auto"/>
          <w:sz w:val="28"/>
          <w:szCs w:val="28"/>
        </w:rPr>
        <w:t>ий</w:t>
      </w:r>
      <w:r w:rsidRPr="003847E6">
        <w:rPr>
          <w:rFonts w:ascii="Times New Roman" w:hAnsi="Times New Roman" w:cs="Times New Roman"/>
          <w:bCs/>
          <w:iCs/>
          <w:color w:val="auto"/>
          <w:sz w:val="28"/>
          <w:szCs w:val="28"/>
        </w:rPr>
        <w:t xml:space="preserve"> загальнодержавн</w:t>
      </w:r>
      <w:r w:rsidR="00402AA1">
        <w:rPr>
          <w:rFonts w:ascii="Times New Roman" w:hAnsi="Times New Roman" w:cs="Times New Roman"/>
          <w:bCs/>
          <w:iCs/>
          <w:color w:val="auto"/>
          <w:sz w:val="28"/>
          <w:szCs w:val="28"/>
        </w:rPr>
        <w:t>ий</w:t>
      </w:r>
      <w:r w:rsidRPr="003847E6">
        <w:rPr>
          <w:rFonts w:ascii="Times New Roman" w:hAnsi="Times New Roman" w:cs="Times New Roman"/>
          <w:bCs/>
          <w:iCs/>
          <w:color w:val="auto"/>
          <w:sz w:val="28"/>
          <w:szCs w:val="28"/>
        </w:rPr>
        <w:t xml:space="preserve"> моніторинг якості освіти;</w:t>
      </w:r>
    </w:p>
    <w:p w:rsidR="00F15366" w:rsidRPr="003847E6" w:rsidRDefault="00F15366" w:rsidP="00C53CCB">
      <w:pPr>
        <w:pStyle w:val="3f3f3f3f3f3f3f3f3f1LTUntertitel"/>
        <w:numPr>
          <w:ilvl w:val="0"/>
          <w:numId w:val="8"/>
        </w:numPr>
        <w:spacing w:before="0" w:after="0"/>
        <w:jc w:val="left"/>
        <w:rPr>
          <w:rFonts w:ascii="Times New Roman" w:hAnsi="Times New Roman" w:cs="Times New Roman"/>
          <w:color w:val="auto"/>
          <w:sz w:val="28"/>
          <w:szCs w:val="28"/>
        </w:rPr>
      </w:pPr>
      <w:r w:rsidRPr="003847E6">
        <w:rPr>
          <w:rFonts w:ascii="Times New Roman" w:hAnsi="Times New Roman" w:cs="Times New Roman"/>
          <w:bCs/>
          <w:iCs/>
          <w:color w:val="auto"/>
          <w:sz w:val="28"/>
          <w:szCs w:val="28"/>
        </w:rPr>
        <w:t>локальн</w:t>
      </w:r>
      <w:r w:rsidR="00402AA1">
        <w:rPr>
          <w:rFonts w:ascii="Times New Roman" w:hAnsi="Times New Roman" w:cs="Times New Roman"/>
          <w:bCs/>
          <w:iCs/>
          <w:color w:val="auto"/>
          <w:sz w:val="28"/>
          <w:szCs w:val="28"/>
        </w:rPr>
        <w:t>ий</w:t>
      </w:r>
      <w:r w:rsidRPr="003847E6">
        <w:rPr>
          <w:rFonts w:ascii="Times New Roman" w:hAnsi="Times New Roman" w:cs="Times New Roman"/>
          <w:bCs/>
          <w:iCs/>
          <w:color w:val="auto"/>
          <w:sz w:val="28"/>
          <w:szCs w:val="28"/>
        </w:rPr>
        <w:t xml:space="preserve"> моніторинг успішності окремих категорій </w:t>
      </w:r>
      <w:r w:rsidR="00402AA1">
        <w:rPr>
          <w:rFonts w:ascii="Times New Roman" w:hAnsi="Times New Roman" w:cs="Times New Roman"/>
          <w:bCs/>
          <w:iCs/>
          <w:color w:val="auto"/>
          <w:sz w:val="28"/>
          <w:szCs w:val="28"/>
        </w:rPr>
        <w:t>здобувачів освіти</w:t>
      </w:r>
      <w:r w:rsidRPr="003847E6">
        <w:rPr>
          <w:rFonts w:ascii="Times New Roman" w:hAnsi="Times New Roman" w:cs="Times New Roman"/>
          <w:bCs/>
          <w:iCs/>
          <w:color w:val="auto"/>
          <w:sz w:val="28"/>
          <w:szCs w:val="28"/>
        </w:rPr>
        <w:t xml:space="preserve"> в опануванні окремими предметами, розділами освітніх програм тощо;</w:t>
      </w:r>
    </w:p>
    <w:p w:rsidR="00402AA1" w:rsidRDefault="00F15366" w:rsidP="00C53CCB">
      <w:pPr>
        <w:pStyle w:val="3f3f3f3f3f3f3f3f3f1LTUntertitel"/>
        <w:numPr>
          <w:ilvl w:val="0"/>
          <w:numId w:val="8"/>
        </w:numPr>
        <w:spacing w:before="0" w:after="0"/>
        <w:jc w:val="left"/>
        <w:rPr>
          <w:rFonts w:ascii="Times New Roman" w:hAnsi="Times New Roman" w:cs="Times New Roman"/>
          <w:bCs/>
          <w:iCs/>
          <w:color w:val="auto"/>
          <w:sz w:val="28"/>
          <w:szCs w:val="48"/>
        </w:rPr>
      </w:pPr>
      <w:r w:rsidRPr="003847E6">
        <w:rPr>
          <w:rFonts w:ascii="Times New Roman" w:hAnsi="Times New Roman" w:cs="Times New Roman"/>
          <w:bCs/>
          <w:iCs/>
          <w:color w:val="auto"/>
          <w:sz w:val="28"/>
          <w:szCs w:val="48"/>
        </w:rPr>
        <w:t xml:space="preserve">централізовані </w:t>
      </w:r>
      <w:proofErr w:type="spellStart"/>
      <w:r w:rsidRPr="003847E6">
        <w:rPr>
          <w:rFonts w:ascii="Times New Roman" w:hAnsi="Times New Roman" w:cs="Times New Roman"/>
          <w:bCs/>
          <w:iCs/>
          <w:color w:val="auto"/>
          <w:sz w:val="28"/>
          <w:szCs w:val="48"/>
        </w:rPr>
        <w:t>онлайнові</w:t>
      </w:r>
      <w:proofErr w:type="spellEnd"/>
      <w:r w:rsidRPr="003847E6">
        <w:rPr>
          <w:rFonts w:ascii="Times New Roman" w:hAnsi="Times New Roman" w:cs="Times New Roman"/>
          <w:bCs/>
          <w:iCs/>
          <w:color w:val="auto"/>
          <w:sz w:val="28"/>
          <w:szCs w:val="48"/>
        </w:rPr>
        <w:t xml:space="preserve"> платформи для вимірювання навчальних втрат і надолуження навчального матеріалу</w:t>
      </w:r>
      <w:r w:rsidR="00402AA1">
        <w:rPr>
          <w:rFonts w:ascii="Times New Roman" w:hAnsi="Times New Roman" w:cs="Times New Roman"/>
          <w:bCs/>
          <w:iCs/>
          <w:color w:val="auto"/>
          <w:sz w:val="28"/>
          <w:szCs w:val="48"/>
        </w:rPr>
        <w:t>.</w:t>
      </w:r>
    </w:p>
    <w:p w:rsidR="00402AA1" w:rsidRPr="00C2664C" w:rsidRDefault="00402AA1" w:rsidP="00C2664C">
      <w:pPr>
        <w:pStyle w:val="3f3f3f3f3f3f3f3f3f1LTUntertitel"/>
        <w:spacing w:before="0" w:after="0"/>
        <w:ind w:left="0"/>
        <w:jc w:val="left"/>
        <w:rPr>
          <w:rFonts w:ascii="Times New Roman" w:hAnsi="Times New Roman" w:cs="Times New Roman"/>
          <w:bCs/>
          <w:iCs/>
          <w:color w:val="auto"/>
          <w:sz w:val="20"/>
          <w:szCs w:val="20"/>
        </w:rPr>
      </w:pPr>
    </w:p>
    <w:p w:rsidR="00F15366" w:rsidRPr="00C53CCB" w:rsidRDefault="00F15366" w:rsidP="00C2664C">
      <w:pPr>
        <w:spacing w:after="0" w:line="240" w:lineRule="auto"/>
        <w:rPr>
          <w:sz w:val="28"/>
          <w:szCs w:val="28"/>
        </w:rPr>
      </w:pPr>
      <w:r w:rsidRPr="00C53CCB">
        <w:rPr>
          <w:rFonts w:ascii="Times New Roman" w:hAnsi="Times New Roman" w:cs="Times New Roman"/>
          <w:b/>
          <w:sz w:val="28"/>
          <w:szCs w:val="28"/>
        </w:rPr>
        <w:t>Шляхи подолання освітніх втрат та освітніх розривів:</w:t>
      </w:r>
    </w:p>
    <w:p w:rsidR="00F042C1" w:rsidRPr="00F042C1" w:rsidRDefault="00F15366" w:rsidP="00C2664C">
      <w:pPr>
        <w:pStyle w:val="3f3f3f3f3f3f3f3f3f1LTUntertitel"/>
        <w:numPr>
          <w:ilvl w:val="0"/>
          <w:numId w:val="1"/>
        </w:numPr>
        <w:spacing w:before="0" w:after="0"/>
        <w:jc w:val="both"/>
        <w:rPr>
          <w:color w:val="auto"/>
          <w:sz w:val="28"/>
          <w:szCs w:val="28"/>
        </w:rPr>
      </w:pPr>
      <w:r w:rsidRPr="003847E6">
        <w:rPr>
          <w:rFonts w:ascii="Times New Roman" w:hAnsi="Times New Roman" w:cs="Times New Roman"/>
          <w:bCs/>
          <w:color w:val="auto"/>
          <w:sz w:val="28"/>
          <w:szCs w:val="28"/>
        </w:rPr>
        <w:t>організація індивіду</w:t>
      </w:r>
      <w:r w:rsidR="00F042C1">
        <w:rPr>
          <w:rFonts w:ascii="Times New Roman" w:hAnsi="Times New Roman" w:cs="Times New Roman"/>
          <w:bCs/>
          <w:color w:val="auto"/>
          <w:sz w:val="28"/>
          <w:szCs w:val="28"/>
        </w:rPr>
        <w:t>альних та групових консультацій;</w:t>
      </w:r>
    </w:p>
    <w:p w:rsidR="00F15366" w:rsidRPr="003847E6" w:rsidRDefault="00F042C1" w:rsidP="00C2664C">
      <w:pPr>
        <w:pStyle w:val="3f3f3f3f3f3f3f3f3f1LTUntertitel"/>
        <w:numPr>
          <w:ilvl w:val="0"/>
          <w:numId w:val="1"/>
        </w:numPr>
        <w:spacing w:before="0" w:after="0"/>
        <w:jc w:val="both"/>
        <w:rPr>
          <w:color w:val="auto"/>
          <w:sz w:val="28"/>
          <w:szCs w:val="28"/>
        </w:rPr>
      </w:pPr>
      <w:r>
        <w:rPr>
          <w:rFonts w:ascii="Times New Roman" w:hAnsi="Times New Roman" w:cs="Times New Roman"/>
          <w:bCs/>
          <w:color w:val="auto"/>
          <w:sz w:val="28"/>
          <w:szCs w:val="28"/>
        </w:rPr>
        <w:t xml:space="preserve">корекційна робота під час </w:t>
      </w:r>
      <w:r w:rsidR="00402AA1">
        <w:rPr>
          <w:rFonts w:ascii="Times New Roman" w:hAnsi="Times New Roman" w:cs="Times New Roman"/>
          <w:bCs/>
          <w:color w:val="auto"/>
          <w:sz w:val="28"/>
          <w:szCs w:val="28"/>
        </w:rPr>
        <w:t>занять ГПД;</w:t>
      </w:r>
    </w:p>
    <w:p w:rsidR="00402AA1" w:rsidRPr="00402AA1" w:rsidRDefault="00F15366" w:rsidP="00C2664C">
      <w:pPr>
        <w:pStyle w:val="3f3f3f3f3f3f3f3f3f1LTUntertitel"/>
        <w:numPr>
          <w:ilvl w:val="0"/>
          <w:numId w:val="1"/>
        </w:numPr>
        <w:spacing w:before="0" w:after="0"/>
        <w:jc w:val="both"/>
        <w:rPr>
          <w:rFonts w:ascii="Times New Roman" w:hAnsi="Times New Roman" w:cs="Times New Roman"/>
          <w:color w:val="auto"/>
          <w:sz w:val="28"/>
          <w:szCs w:val="28"/>
        </w:rPr>
      </w:pPr>
      <w:r w:rsidRPr="00402AA1">
        <w:rPr>
          <w:rFonts w:ascii="Times New Roman" w:hAnsi="Times New Roman" w:cs="Times New Roman"/>
          <w:bCs/>
          <w:color w:val="auto"/>
          <w:sz w:val="28"/>
          <w:szCs w:val="28"/>
        </w:rPr>
        <w:t xml:space="preserve">компенсуючі та коригуючі </w:t>
      </w:r>
      <w:proofErr w:type="spellStart"/>
      <w:r w:rsidRPr="00402AA1">
        <w:rPr>
          <w:rFonts w:ascii="Times New Roman" w:hAnsi="Times New Roman" w:cs="Times New Roman"/>
          <w:bCs/>
          <w:color w:val="auto"/>
          <w:sz w:val="28"/>
          <w:szCs w:val="28"/>
        </w:rPr>
        <w:t>уроки</w:t>
      </w:r>
      <w:proofErr w:type="spellEnd"/>
      <w:r w:rsidR="00402AA1" w:rsidRPr="00402AA1">
        <w:rPr>
          <w:rFonts w:ascii="Times New Roman" w:hAnsi="Times New Roman" w:cs="Times New Roman"/>
          <w:bCs/>
          <w:color w:val="auto"/>
          <w:sz w:val="28"/>
          <w:szCs w:val="28"/>
        </w:rPr>
        <w:t>;</w:t>
      </w:r>
    </w:p>
    <w:p w:rsidR="00F15366" w:rsidRPr="00402AA1" w:rsidRDefault="00402AA1" w:rsidP="00C2664C">
      <w:pPr>
        <w:pStyle w:val="3f3f3f3f3f3f3f3f3f1LTUntertitel"/>
        <w:numPr>
          <w:ilvl w:val="0"/>
          <w:numId w:val="1"/>
        </w:numPr>
        <w:spacing w:before="0" w:after="0"/>
        <w:jc w:val="both"/>
        <w:rPr>
          <w:rFonts w:ascii="Times New Roman" w:hAnsi="Times New Roman" w:cs="Times New Roman"/>
          <w:color w:val="auto"/>
          <w:sz w:val="28"/>
          <w:szCs w:val="28"/>
        </w:rPr>
      </w:pPr>
      <w:r w:rsidRPr="00402AA1">
        <w:rPr>
          <w:rFonts w:ascii="Times New Roman" w:hAnsi="Times New Roman" w:cs="Times New Roman"/>
          <w:color w:val="auto"/>
          <w:sz w:val="28"/>
          <w:szCs w:val="28"/>
        </w:rPr>
        <w:t>додаткові заняття в канікулярний час</w:t>
      </w:r>
      <w:r>
        <w:rPr>
          <w:rFonts w:ascii="Times New Roman" w:hAnsi="Times New Roman" w:cs="Times New Roman"/>
          <w:color w:val="auto"/>
          <w:sz w:val="28"/>
          <w:szCs w:val="28"/>
        </w:rPr>
        <w:t>;</w:t>
      </w:r>
    </w:p>
    <w:p w:rsidR="00870801" w:rsidRPr="00870801" w:rsidRDefault="00F15366" w:rsidP="00C2664C">
      <w:pPr>
        <w:pStyle w:val="3f3f3f3f3f3f3f3f3f1LTUntertitel"/>
        <w:numPr>
          <w:ilvl w:val="0"/>
          <w:numId w:val="2"/>
        </w:numPr>
        <w:spacing w:before="0" w:after="0"/>
        <w:jc w:val="both"/>
        <w:rPr>
          <w:color w:val="auto"/>
          <w:sz w:val="28"/>
          <w:szCs w:val="28"/>
        </w:rPr>
      </w:pPr>
      <w:r w:rsidRPr="00870801">
        <w:rPr>
          <w:rFonts w:ascii="Times New Roman" w:hAnsi="Times New Roman" w:cs="Times New Roman"/>
          <w:bCs/>
          <w:color w:val="auto"/>
          <w:sz w:val="28"/>
          <w:szCs w:val="28"/>
        </w:rPr>
        <w:t>перегляд та адаптація освітніх програм</w:t>
      </w:r>
      <w:r w:rsidR="00870801" w:rsidRPr="00870801">
        <w:rPr>
          <w:rFonts w:ascii="Times New Roman" w:hAnsi="Times New Roman" w:cs="Times New Roman"/>
          <w:bCs/>
          <w:color w:val="auto"/>
          <w:sz w:val="28"/>
          <w:szCs w:val="28"/>
        </w:rPr>
        <w:t>;</w:t>
      </w:r>
    </w:p>
    <w:p w:rsidR="00F15366" w:rsidRPr="00870801" w:rsidRDefault="00F15366" w:rsidP="00C2664C">
      <w:pPr>
        <w:pStyle w:val="3f3f3f3f3f3f3f3f3f1LTUntertitel"/>
        <w:numPr>
          <w:ilvl w:val="0"/>
          <w:numId w:val="2"/>
        </w:numPr>
        <w:spacing w:before="0" w:after="0"/>
        <w:jc w:val="both"/>
        <w:rPr>
          <w:color w:val="auto"/>
          <w:sz w:val="28"/>
          <w:szCs w:val="28"/>
        </w:rPr>
      </w:pPr>
      <w:r w:rsidRPr="00870801">
        <w:rPr>
          <w:rFonts w:ascii="Times New Roman" w:hAnsi="Times New Roman" w:cs="Times New Roman"/>
          <w:bCs/>
          <w:color w:val="auto"/>
          <w:sz w:val="28"/>
          <w:szCs w:val="28"/>
        </w:rPr>
        <w:t>розроб</w:t>
      </w:r>
      <w:r w:rsidR="00402AA1" w:rsidRPr="00870801">
        <w:rPr>
          <w:rFonts w:ascii="Times New Roman" w:hAnsi="Times New Roman" w:cs="Times New Roman"/>
          <w:bCs/>
          <w:color w:val="auto"/>
          <w:sz w:val="28"/>
          <w:szCs w:val="28"/>
        </w:rPr>
        <w:t>ка</w:t>
      </w:r>
      <w:r w:rsidRPr="00870801">
        <w:rPr>
          <w:rFonts w:ascii="Times New Roman" w:hAnsi="Times New Roman" w:cs="Times New Roman"/>
          <w:bCs/>
          <w:color w:val="auto"/>
          <w:sz w:val="28"/>
          <w:szCs w:val="28"/>
        </w:rPr>
        <w:t xml:space="preserve"> власн</w:t>
      </w:r>
      <w:r w:rsidR="00402AA1" w:rsidRPr="00870801">
        <w:rPr>
          <w:rFonts w:ascii="Times New Roman" w:hAnsi="Times New Roman" w:cs="Times New Roman"/>
          <w:bCs/>
          <w:color w:val="auto"/>
          <w:sz w:val="28"/>
          <w:szCs w:val="28"/>
        </w:rPr>
        <w:t>их</w:t>
      </w:r>
      <w:r w:rsidRPr="00870801">
        <w:rPr>
          <w:rFonts w:ascii="Times New Roman" w:hAnsi="Times New Roman" w:cs="Times New Roman"/>
          <w:bCs/>
          <w:color w:val="auto"/>
          <w:sz w:val="28"/>
          <w:szCs w:val="28"/>
        </w:rPr>
        <w:t xml:space="preserve"> навчальн</w:t>
      </w:r>
      <w:r w:rsidR="00402AA1" w:rsidRPr="00870801">
        <w:rPr>
          <w:rFonts w:ascii="Times New Roman" w:hAnsi="Times New Roman" w:cs="Times New Roman"/>
          <w:bCs/>
          <w:color w:val="auto"/>
          <w:sz w:val="28"/>
          <w:szCs w:val="28"/>
        </w:rPr>
        <w:t>их</w:t>
      </w:r>
      <w:r w:rsidRPr="00870801">
        <w:rPr>
          <w:rFonts w:ascii="Times New Roman" w:hAnsi="Times New Roman" w:cs="Times New Roman"/>
          <w:bCs/>
          <w:color w:val="auto"/>
          <w:sz w:val="28"/>
          <w:szCs w:val="28"/>
        </w:rPr>
        <w:t xml:space="preserve"> програм, коригуючи зміст та результати навчання з урахуванням виявлених освітніх втрат</w:t>
      </w:r>
      <w:r w:rsidR="00402AA1" w:rsidRPr="00870801">
        <w:rPr>
          <w:rFonts w:ascii="Times New Roman" w:hAnsi="Times New Roman" w:cs="Times New Roman"/>
          <w:bCs/>
          <w:color w:val="auto"/>
          <w:sz w:val="28"/>
          <w:szCs w:val="28"/>
        </w:rPr>
        <w:t>.</w:t>
      </w:r>
    </w:p>
    <w:p w:rsidR="00C53CCB" w:rsidRDefault="00C53CCB" w:rsidP="00C53CCB">
      <w:pPr>
        <w:shd w:val="clear" w:color="auto" w:fill="FFFFFF"/>
        <w:spacing w:after="0" w:line="240" w:lineRule="auto"/>
        <w:jc w:val="both"/>
        <w:rPr>
          <w:rFonts w:ascii="Times New Roman" w:eastAsia="Times New Roman" w:hAnsi="Times New Roman" w:cs="Times New Roman"/>
          <w:b/>
          <w:sz w:val="28"/>
          <w:szCs w:val="28"/>
          <w:lang w:eastAsia="uk-UA"/>
        </w:rPr>
      </w:pPr>
    </w:p>
    <w:p w:rsidR="003B72C4" w:rsidRPr="004E4F9A" w:rsidRDefault="00C53CCB" w:rsidP="00C53CCB">
      <w:pPr>
        <w:shd w:val="clear" w:color="auto" w:fill="FFFFFF"/>
        <w:spacing w:after="0" w:line="240" w:lineRule="auto"/>
        <w:jc w:val="both"/>
        <w:rPr>
          <w:rFonts w:ascii="Times New Roman" w:eastAsia="Times New Roman" w:hAnsi="Times New Roman" w:cs="Times New Roman"/>
          <w:b/>
          <w:sz w:val="28"/>
          <w:szCs w:val="28"/>
          <w:lang w:eastAsia="uk-UA"/>
        </w:rPr>
      </w:pPr>
      <w:r w:rsidRPr="004E4F9A">
        <w:rPr>
          <w:rFonts w:ascii="Times New Roman" w:eastAsia="Times New Roman" w:hAnsi="Times New Roman" w:cs="Times New Roman"/>
          <w:b/>
          <w:sz w:val="28"/>
          <w:szCs w:val="28"/>
          <w:lang w:eastAsia="uk-UA"/>
        </w:rPr>
        <w:t xml:space="preserve">Інструменти подолання освітніх втрат та освітніх розривів: </w:t>
      </w:r>
    </w:p>
    <w:p w:rsidR="00C53CCB" w:rsidRDefault="00641AD3" w:rsidP="00C53CCB">
      <w:pPr>
        <w:shd w:val="clear" w:color="auto" w:fill="FFFFFF"/>
        <w:spacing w:after="0" w:line="240" w:lineRule="auto"/>
        <w:jc w:val="both"/>
        <w:rPr>
          <w:rFonts w:ascii="Times New Roman" w:eastAsia="Times New Roman" w:hAnsi="Times New Roman" w:cs="Times New Roman"/>
          <w:sz w:val="28"/>
          <w:szCs w:val="28"/>
          <w:lang w:eastAsia="uk-UA"/>
        </w:rPr>
      </w:pPr>
      <w:r w:rsidRPr="00641AD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.Проведення діагностики навичок і знань здобувачів освіти, щоб визначити, які конкретні теми потребують найбільшої уваги і підтримки. </w:t>
      </w:r>
      <w:r w:rsidR="003439A9">
        <w:rPr>
          <w:rFonts w:ascii="Times New Roman" w:eastAsia="Times New Roman" w:hAnsi="Times New Roman" w:cs="Times New Roman"/>
          <w:sz w:val="28"/>
          <w:szCs w:val="28"/>
          <w:lang w:eastAsia="uk-UA"/>
        </w:rPr>
        <w:t>Це допоможе зосередитися на важливих аспектах зі здобувачами освіти, які не досягли базового рівня навчальних досягнень.</w:t>
      </w:r>
    </w:p>
    <w:p w:rsidR="003439A9" w:rsidRDefault="003439A9" w:rsidP="00C53CCB">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Планування індивідуального підходу. Врахування потреби кожного здобувача освіти та його індивідуальних особливостей. Проведення додаткових індивідуальних годин, індивідуальних консультацій під час годин ГПД, рекомендування додаткових вправ за наданим прикладом та матеріалів для самостійного вивчення.</w:t>
      </w:r>
    </w:p>
    <w:p w:rsidR="003439A9" w:rsidRDefault="003439A9" w:rsidP="00C53CCB">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Активна взаємодія під час освітнього процесу. Створення стимулюючої та сприятливої атмосфери в класі, де здобувачі освіти можуть вільно висловлювати свої думки та питання. Залучення до дискусій, вирішення проблемних ситуацій та колективного вивчення матеріалу.</w:t>
      </w:r>
    </w:p>
    <w:p w:rsidR="003439A9" w:rsidRPr="00D46A04" w:rsidRDefault="003439A9" w:rsidP="00C53CCB">
      <w:pPr>
        <w:shd w:val="clear" w:color="auto" w:fill="FFFFFF"/>
        <w:spacing w:after="0" w:line="240" w:lineRule="auto"/>
        <w:jc w:val="both"/>
        <w:rPr>
          <w:rFonts w:ascii="Times New Roman" w:eastAsia="Times New Roman" w:hAnsi="Times New Roman" w:cs="Times New Roman"/>
          <w:sz w:val="28"/>
          <w:szCs w:val="28"/>
          <w:lang w:eastAsia="uk-UA"/>
        </w:rPr>
      </w:pPr>
      <w:r w:rsidRPr="00D46A04">
        <w:rPr>
          <w:rFonts w:ascii="Times New Roman" w:eastAsia="Times New Roman" w:hAnsi="Times New Roman" w:cs="Times New Roman"/>
          <w:sz w:val="28"/>
          <w:szCs w:val="28"/>
          <w:lang w:eastAsia="uk-UA"/>
        </w:rPr>
        <w:t xml:space="preserve">4. Застосування засобів візуалізації, які допоможуть здобувачам освіти краще зрозуміти абстрактні ідеї та збільшити їх зацікавленість. </w:t>
      </w:r>
    </w:p>
    <w:p w:rsidR="00C53CCB" w:rsidRDefault="00D46A04" w:rsidP="00C53CCB">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5. </w:t>
      </w:r>
      <w:r>
        <w:rPr>
          <w:rFonts w:ascii="Times New Roman" w:eastAsia="Times New Roman" w:hAnsi="Times New Roman" w:cs="Times New Roman"/>
          <w:sz w:val="28"/>
          <w:szCs w:val="28"/>
          <w:lang w:eastAsia="uk-UA"/>
        </w:rPr>
        <w:t xml:space="preserve">Використання комп’ютерних програм, веб-ресурсів та мобільних додатків може зробити освітній процес цікавим. Платформа «Всеукраїнська школа онлайн» містить контент із ключових навчальних тем, який є доступним, якісним і помічним здобувачам освіти для розуміння навчального матеріалу. Здобувачі </w:t>
      </w:r>
      <w:r>
        <w:rPr>
          <w:rFonts w:ascii="Times New Roman" w:eastAsia="Times New Roman" w:hAnsi="Times New Roman" w:cs="Times New Roman"/>
          <w:sz w:val="28"/>
          <w:szCs w:val="28"/>
          <w:lang w:eastAsia="uk-UA"/>
        </w:rPr>
        <w:lastRenderedPageBreak/>
        <w:t xml:space="preserve">освіти </w:t>
      </w:r>
      <w:r w:rsidR="004E4F9A">
        <w:rPr>
          <w:rFonts w:ascii="Times New Roman" w:eastAsia="Times New Roman" w:hAnsi="Times New Roman" w:cs="Times New Roman"/>
          <w:sz w:val="28"/>
          <w:szCs w:val="28"/>
          <w:lang w:eastAsia="uk-UA"/>
        </w:rPr>
        <w:t xml:space="preserve">можуть пройти відповідні </w:t>
      </w:r>
      <w:proofErr w:type="spellStart"/>
      <w:r w:rsidR="004E4F9A">
        <w:rPr>
          <w:rFonts w:ascii="Times New Roman" w:eastAsia="Times New Roman" w:hAnsi="Times New Roman" w:cs="Times New Roman"/>
          <w:sz w:val="28"/>
          <w:szCs w:val="28"/>
          <w:lang w:eastAsia="uk-UA"/>
        </w:rPr>
        <w:t>урок</w:t>
      </w:r>
      <w:r w:rsidR="00F042C1">
        <w:rPr>
          <w:rFonts w:ascii="Times New Roman" w:eastAsia="Times New Roman" w:hAnsi="Times New Roman" w:cs="Times New Roman"/>
          <w:sz w:val="28"/>
          <w:szCs w:val="28"/>
          <w:lang w:eastAsia="uk-UA"/>
        </w:rPr>
        <w:t>и</w:t>
      </w:r>
      <w:proofErr w:type="spellEnd"/>
      <w:r w:rsidR="004E4F9A">
        <w:rPr>
          <w:rFonts w:ascii="Times New Roman" w:eastAsia="Times New Roman" w:hAnsi="Times New Roman" w:cs="Times New Roman"/>
          <w:sz w:val="28"/>
          <w:szCs w:val="28"/>
          <w:lang w:eastAsia="uk-UA"/>
        </w:rPr>
        <w:t>, виконати запропоновані вправи, перевірити себе ще раз.</w:t>
      </w:r>
    </w:p>
    <w:p w:rsidR="004E4F9A" w:rsidRDefault="004E4F9A" w:rsidP="00C53CCB">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Мотивація та похвала здобувачів освіти. Визначення цілей для кожного здобувача освіти окремо та підтримка при досягнення кожної цілі. З’ясування, чому саме здобувачі освіти мають освітні втрати, які сторони мотивації в них не сформовані, допомога в організації освітньої діяльності, з метою появи мотивації до навчання. Створення стимулів для успіху в навчанні.</w:t>
      </w:r>
    </w:p>
    <w:p w:rsidR="004E4F9A" w:rsidRPr="00D46A04" w:rsidRDefault="004E4F9A" w:rsidP="00C53CCB">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F76A5D" w:rsidRDefault="00F76A5D" w:rsidP="00C2664C">
      <w:pPr>
        <w:shd w:val="clear" w:color="auto" w:fill="FFFFFF"/>
        <w:spacing w:after="0" w:line="240" w:lineRule="auto"/>
        <w:jc w:val="center"/>
        <w:rPr>
          <w:rFonts w:ascii="Times New Roman" w:eastAsia="Times New Roman" w:hAnsi="Times New Roman" w:cs="Times New Roman"/>
          <w:b/>
          <w:bCs/>
          <w:sz w:val="28"/>
          <w:szCs w:val="28"/>
          <w:lang w:eastAsia="uk-UA"/>
        </w:rPr>
      </w:pPr>
      <w:r w:rsidRPr="003847E6">
        <w:rPr>
          <w:rFonts w:ascii="Times New Roman" w:eastAsia="Times New Roman" w:hAnsi="Times New Roman" w:cs="Times New Roman"/>
          <w:b/>
          <w:bCs/>
          <w:sz w:val="28"/>
          <w:szCs w:val="28"/>
          <w:lang w:eastAsia="uk-UA"/>
        </w:rPr>
        <w:t>Пр</w:t>
      </w:r>
      <w:r w:rsidR="00402AA1">
        <w:rPr>
          <w:rFonts w:ascii="Times New Roman" w:eastAsia="Times New Roman" w:hAnsi="Times New Roman" w:cs="Times New Roman"/>
          <w:b/>
          <w:bCs/>
          <w:sz w:val="28"/>
          <w:szCs w:val="28"/>
          <w:lang w:eastAsia="uk-UA"/>
        </w:rPr>
        <w:t>ограма подолання освітніх втрат</w:t>
      </w:r>
    </w:p>
    <w:p w:rsidR="00C2664C" w:rsidRPr="00C2664C" w:rsidRDefault="00C2664C" w:rsidP="00C2664C">
      <w:pPr>
        <w:shd w:val="clear" w:color="auto" w:fill="FFFFFF"/>
        <w:spacing w:after="0" w:line="240" w:lineRule="auto"/>
        <w:jc w:val="center"/>
        <w:rPr>
          <w:rFonts w:ascii="Arial" w:eastAsia="Times New Roman" w:hAnsi="Arial" w:cs="Arial"/>
          <w:sz w:val="24"/>
          <w:szCs w:val="24"/>
          <w:lang w:eastAsia="uk-UA"/>
        </w:rPr>
      </w:pPr>
    </w:p>
    <w:tbl>
      <w:tblPr>
        <w:tblW w:w="0" w:type="auto"/>
        <w:tblInd w:w="10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7"/>
        <w:gridCol w:w="5812"/>
        <w:gridCol w:w="1559"/>
        <w:gridCol w:w="2136"/>
      </w:tblGrid>
      <w:tr w:rsidR="003847E6" w:rsidRPr="00AE1574" w:rsidTr="00870801">
        <w:tc>
          <w:tcPr>
            <w:tcW w:w="567"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№з/п</w:t>
            </w:r>
          </w:p>
        </w:tc>
        <w:tc>
          <w:tcPr>
            <w:tcW w:w="5812"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Зміст роботи</w:t>
            </w:r>
          </w:p>
        </w:tc>
        <w:tc>
          <w:tcPr>
            <w:tcW w:w="1559"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Дата виконання</w:t>
            </w:r>
          </w:p>
        </w:tc>
        <w:tc>
          <w:tcPr>
            <w:tcW w:w="2136"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Відповідальні</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1.</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Визначення базових предметів (</w:t>
            </w:r>
            <w:proofErr w:type="spellStart"/>
            <w:r w:rsidRPr="00AE1574">
              <w:rPr>
                <w:rFonts w:ascii="Times New Roman" w:eastAsia="Times New Roman" w:hAnsi="Times New Roman" w:cs="Times New Roman"/>
                <w:sz w:val="28"/>
                <w:szCs w:val="28"/>
                <w:lang w:eastAsia="uk-UA"/>
              </w:rPr>
              <w:t>пріоритезація</w:t>
            </w:r>
            <w:proofErr w:type="spellEnd"/>
            <w:r w:rsidRPr="00AE1574">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915124"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w:t>
            </w:r>
            <w:r w:rsidR="00F76A5D" w:rsidRPr="00AE1574">
              <w:rPr>
                <w:rFonts w:ascii="Times New Roman" w:eastAsia="Times New Roman" w:hAnsi="Times New Roman" w:cs="Times New Roman"/>
                <w:sz w:val="28"/>
                <w:szCs w:val="28"/>
                <w:lang w:eastAsia="uk-UA"/>
              </w:rPr>
              <w:t>.08.2</w:t>
            </w:r>
            <w:r>
              <w:rPr>
                <w:rFonts w:ascii="Times New Roman" w:eastAsia="Times New Roman" w:hAnsi="Times New Roman" w:cs="Times New Roman"/>
                <w:sz w:val="28"/>
                <w:szCs w:val="28"/>
                <w:lang w:eastAsia="uk-UA"/>
              </w:rPr>
              <w:t>5</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Педагогічний колектив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2.</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Затвердження базових предметів:</w:t>
            </w:r>
          </w:p>
          <w:p w:rsidR="00F76A5D" w:rsidRPr="00AE1574" w:rsidRDefault="00F76A5D" w:rsidP="00870801">
            <w:pPr>
              <w:spacing w:after="0" w:line="240" w:lineRule="auto"/>
              <w:ind w:left="720" w:hanging="360"/>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sym w:font="Wingdings" w:char="F0FC"/>
            </w:r>
            <w:r w:rsid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b/>
                <w:bCs/>
                <w:sz w:val="28"/>
                <w:szCs w:val="28"/>
                <w:lang w:eastAsia="uk-UA"/>
              </w:rPr>
              <w:t>початкова школа: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-українська мова (читання та письмо);</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-математика;</w:t>
            </w:r>
          </w:p>
          <w:p w:rsidR="00F76A5D" w:rsidRPr="00AE1574" w:rsidRDefault="00F76A5D" w:rsidP="00870801">
            <w:pPr>
              <w:spacing w:after="0" w:line="240" w:lineRule="auto"/>
              <w:ind w:left="720" w:hanging="360"/>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sym w:font="Wingdings" w:char="F0FC"/>
            </w:r>
            <w:r w:rsid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b/>
                <w:bCs/>
                <w:sz w:val="28"/>
                <w:szCs w:val="28"/>
                <w:lang w:eastAsia="uk-UA"/>
              </w:rPr>
              <w:t xml:space="preserve">середня </w:t>
            </w:r>
            <w:r w:rsidR="00B97EEE">
              <w:rPr>
                <w:rFonts w:ascii="Times New Roman" w:eastAsia="Times New Roman" w:hAnsi="Times New Roman" w:cs="Times New Roman"/>
                <w:b/>
                <w:bCs/>
                <w:sz w:val="28"/>
                <w:szCs w:val="28"/>
                <w:lang w:eastAsia="uk-UA"/>
              </w:rPr>
              <w:t xml:space="preserve">та старша </w:t>
            </w:r>
            <w:r w:rsidRPr="00AE1574">
              <w:rPr>
                <w:rFonts w:ascii="Times New Roman" w:eastAsia="Times New Roman" w:hAnsi="Times New Roman" w:cs="Times New Roman"/>
                <w:b/>
                <w:bCs/>
                <w:sz w:val="28"/>
                <w:szCs w:val="28"/>
                <w:lang w:eastAsia="uk-UA"/>
              </w:rPr>
              <w:t>школа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 xml:space="preserve">1) НУШ, </w:t>
            </w:r>
            <w:r w:rsidR="005075E8">
              <w:rPr>
                <w:rFonts w:ascii="Times New Roman" w:eastAsia="Times New Roman" w:hAnsi="Times New Roman" w:cs="Times New Roman"/>
                <w:sz w:val="28"/>
                <w:szCs w:val="28"/>
                <w:lang w:eastAsia="uk-UA"/>
              </w:rPr>
              <w:t>(</w:t>
            </w:r>
            <w:r w:rsidRPr="00AE1574">
              <w:rPr>
                <w:rFonts w:ascii="Times New Roman" w:eastAsia="Times New Roman" w:hAnsi="Times New Roman" w:cs="Times New Roman"/>
                <w:sz w:val="28"/>
                <w:szCs w:val="28"/>
                <w:lang w:eastAsia="uk-UA"/>
              </w:rPr>
              <w:t>5-</w:t>
            </w:r>
            <w:r w:rsidR="00915124">
              <w:rPr>
                <w:rFonts w:ascii="Times New Roman" w:eastAsia="Times New Roman" w:hAnsi="Times New Roman" w:cs="Times New Roman"/>
                <w:sz w:val="28"/>
                <w:szCs w:val="28"/>
                <w:lang w:eastAsia="uk-UA"/>
              </w:rPr>
              <w:t>8</w:t>
            </w:r>
            <w:r w:rsidRPr="00AE1574">
              <w:rPr>
                <w:rFonts w:ascii="Times New Roman" w:eastAsia="Times New Roman" w:hAnsi="Times New Roman" w:cs="Times New Roman"/>
                <w:sz w:val="28"/>
                <w:szCs w:val="28"/>
                <w:lang w:eastAsia="uk-UA"/>
              </w:rPr>
              <w:t xml:space="preserve"> класи):</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-українська мова та література;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-математика;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-англійська мова;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-історія України.</w:t>
            </w:r>
          </w:p>
          <w:p w:rsidR="00F76A5D" w:rsidRPr="00AE1574" w:rsidRDefault="00F15366"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 xml:space="preserve">2) </w:t>
            </w:r>
            <w:r w:rsidR="00915124">
              <w:rPr>
                <w:rFonts w:ascii="Times New Roman" w:eastAsia="Times New Roman" w:hAnsi="Times New Roman" w:cs="Times New Roman"/>
                <w:sz w:val="28"/>
                <w:szCs w:val="28"/>
                <w:lang w:eastAsia="uk-UA"/>
              </w:rPr>
              <w:t>9</w:t>
            </w:r>
            <w:r w:rsidRPr="00AE1574">
              <w:rPr>
                <w:rFonts w:ascii="Times New Roman" w:eastAsia="Times New Roman" w:hAnsi="Times New Roman" w:cs="Times New Roman"/>
                <w:sz w:val="28"/>
                <w:szCs w:val="28"/>
                <w:lang w:eastAsia="uk-UA"/>
              </w:rPr>
              <w:t>-11</w:t>
            </w:r>
            <w:r w:rsidR="00F76A5D" w:rsidRPr="00AE1574">
              <w:rPr>
                <w:rFonts w:ascii="Times New Roman" w:eastAsia="Times New Roman" w:hAnsi="Times New Roman" w:cs="Times New Roman"/>
                <w:sz w:val="28"/>
                <w:szCs w:val="28"/>
                <w:lang w:eastAsia="uk-UA"/>
              </w:rPr>
              <w:t xml:space="preserve"> класи:</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-українська мова та література;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-математика;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-іноземна мова;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-історія України;</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-біологія;</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-фізика;</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-хімія;</w:t>
            </w:r>
          </w:p>
          <w:p w:rsidR="00F15366"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-географія</w:t>
            </w:r>
            <w:r w:rsidR="00AE1574" w:rsidRPr="00AE1574">
              <w:rPr>
                <w:rFonts w:ascii="Times New Roman" w:eastAsia="Times New Roman" w:hAnsi="Times New Roman" w:cs="Times New Roman"/>
                <w:sz w:val="28"/>
                <w:szCs w:val="28"/>
                <w:lang w:eastAsia="uk-UA"/>
              </w:rPr>
              <w:t>;</w:t>
            </w:r>
          </w:p>
          <w:p w:rsidR="00F15366" w:rsidRPr="00AE1574" w:rsidRDefault="00AE1574"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-і</w:t>
            </w:r>
            <w:r w:rsidR="00F15366" w:rsidRPr="00AE1574">
              <w:rPr>
                <w:rFonts w:ascii="Times New Roman" w:eastAsia="Times New Roman" w:hAnsi="Times New Roman" w:cs="Times New Roman"/>
                <w:sz w:val="28"/>
                <w:szCs w:val="28"/>
                <w:lang w:eastAsia="uk-UA"/>
              </w:rPr>
              <w:t>нформатика</w:t>
            </w:r>
            <w:r w:rsidRPr="00AE1574">
              <w:rPr>
                <w:rFonts w:ascii="Times New Roman" w:eastAsia="Times New Roman" w:hAnsi="Times New Roman" w:cs="Times New Roman"/>
                <w:sz w:val="28"/>
                <w:szCs w:val="28"/>
                <w:lang w:eastAsia="uk-UA"/>
              </w:rPr>
              <w:t>;</w:t>
            </w:r>
          </w:p>
          <w:p w:rsidR="00F76A5D" w:rsidRPr="00AE1574" w:rsidRDefault="00AE1574"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w:t>
            </w:r>
            <w:r w:rsidR="00F15366" w:rsidRPr="00AE1574">
              <w:rPr>
                <w:rFonts w:ascii="Times New Roman" w:eastAsia="Times New Roman" w:hAnsi="Times New Roman" w:cs="Times New Roman"/>
                <w:sz w:val="28"/>
                <w:szCs w:val="28"/>
                <w:lang w:eastAsia="uk-UA"/>
              </w:rPr>
              <w:t>громадянська освіта</w:t>
            </w:r>
            <w:r w:rsidR="00F76A5D" w:rsidRPr="00AE1574">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915124"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w:t>
            </w:r>
            <w:r w:rsidR="00F76A5D" w:rsidRPr="00AE1574">
              <w:rPr>
                <w:rFonts w:ascii="Times New Roman" w:eastAsia="Times New Roman" w:hAnsi="Times New Roman" w:cs="Times New Roman"/>
                <w:sz w:val="28"/>
                <w:szCs w:val="28"/>
                <w:lang w:eastAsia="uk-UA"/>
              </w:rPr>
              <w:t>.08.2</w:t>
            </w:r>
            <w:r>
              <w:rPr>
                <w:rFonts w:ascii="Times New Roman" w:eastAsia="Times New Roman" w:hAnsi="Times New Roman" w:cs="Times New Roman"/>
                <w:sz w:val="28"/>
                <w:szCs w:val="28"/>
                <w:lang w:eastAsia="uk-UA"/>
              </w:rPr>
              <w:t>5</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70801" w:rsidRDefault="00870801" w:rsidP="00C2664C">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Карасьова</w:t>
            </w:r>
            <w:proofErr w:type="spellEnd"/>
            <w:r>
              <w:rPr>
                <w:rFonts w:ascii="Times New Roman" w:eastAsia="Times New Roman" w:hAnsi="Times New Roman" w:cs="Times New Roman"/>
                <w:sz w:val="28"/>
                <w:szCs w:val="28"/>
                <w:lang w:eastAsia="uk-UA"/>
              </w:rPr>
              <w:t xml:space="preserve"> Ю.В.</w:t>
            </w:r>
          </w:p>
          <w:p w:rsidR="00870801" w:rsidRDefault="00870801" w:rsidP="00C2664C">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Фомочкіна</w:t>
            </w:r>
            <w:proofErr w:type="spellEnd"/>
            <w:r>
              <w:rPr>
                <w:rFonts w:ascii="Times New Roman" w:eastAsia="Times New Roman" w:hAnsi="Times New Roman" w:cs="Times New Roman"/>
                <w:sz w:val="28"/>
                <w:szCs w:val="28"/>
                <w:lang w:eastAsia="uk-UA"/>
              </w:rPr>
              <w:t xml:space="preserve"> А.І.</w:t>
            </w:r>
          </w:p>
          <w:p w:rsidR="00870801" w:rsidRDefault="00870801" w:rsidP="00C2664C">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Пятковська</w:t>
            </w:r>
            <w:proofErr w:type="spellEnd"/>
            <w:r>
              <w:rPr>
                <w:rFonts w:ascii="Times New Roman" w:eastAsia="Times New Roman" w:hAnsi="Times New Roman" w:cs="Times New Roman"/>
                <w:sz w:val="28"/>
                <w:szCs w:val="28"/>
                <w:lang w:eastAsia="uk-UA"/>
              </w:rPr>
              <w:t xml:space="preserve"> В.І.</w:t>
            </w:r>
          </w:p>
          <w:p w:rsidR="00870801" w:rsidRDefault="00870801"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Назаренко Л.М.</w:t>
            </w:r>
          </w:p>
          <w:p w:rsidR="00870801" w:rsidRDefault="00870801" w:rsidP="00C2664C">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Скирда</w:t>
            </w:r>
            <w:proofErr w:type="spellEnd"/>
            <w:r>
              <w:rPr>
                <w:rFonts w:ascii="Times New Roman" w:eastAsia="Times New Roman" w:hAnsi="Times New Roman" w:cs="Times New Roman"/>
                <w:sz w:val="28"/>
                <w:szCs w:val="28"/>
                <w:lang w:eastAsia="uk-UA"/>
              </w:rPr>
              <w:t xml:space="preserve"> І.В.</w:t>
            </w:r>
          </w:p>
          <w:p w:rsidR="00870801" w:rsidRDefault="00870801"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Крамаренко І.В.</w:t>
            </w:r>
          </w:p>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3.</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Розроб</w:t>
            </w:r>
            <w:r w:rsidR="00C2664C">
              <w:rPr>
                <w:rFonts w:ascii="Times New Roman" w:eastAsia="Times New Roman" w:hAnsi="Times New Roman" w:cs="Times New Roman"/>
                <w:sz w:val="28"/>
                <w:szCs w:val="28"/>
                <w:lang w:eastAsia="uk-UA"/>
              </w:rPr>
              <w:t>лення</w:t>
            </w:r>
            <w:r w:rsidRPr="00AE1574">
              <w:rPr>
                <w:rFonts w:ascii="Times New Roman" w:eastAsia="Times New Roman" w:hAnsi="Times New Roman" w:cs="Times New Roman"/>
                <w:sz w:val="28"/>
                <w:szCs w:val="28"/>
                <w:lang w:eastAsia="uk-UA"/>
              </w:rPr>
              <w:t xml:space="preserve"> діагностичн</w:t>
            </w:r>
            <w:r w:rsidR="00C2664C">
              <w:rPr>
                <w:rFonts w:ascii="Times New Roman" w:eastAsia="Times New Roman" w:hAnsi="Times New Roman" w:cs="Times New Roman"/>
                <w:sz w:val="28"/>
                <w:szCs w:val="28"/>
                <w:lang w:eastAsia="uk-UA"/>
              </w:rPr>
              <w:t>их</w:t>
            </w:r>
            <w:r w:rsidRPr="00AE1574">
              <w:rPr>
                <w:rFonts w:ascii="Times New Roman" w:eastAsia="Times New Roman" w:hAnsi="Times New Roman" w:cs="Times New Roman"/>
                <w:sz w:val="28"/>
                <w:szCs w:val="28"/>
                <w:lang w:eastAsia="uk-UA"/>
              </w:rPr>
              <w:t xml:space="preserve"> тест</w:t>
            </w:r>
            <w:r w:rsidR="00C2664C">
              <w:rPr>
                <w:rFonts w:ascii="Times New Roman" w:eastAsia="Times New Roman" w:hAnsi="Times New Roman" w:cs="Times New Roman"/>
                <w:sz w:val="28"/>
                <w:szCs w:val="28"/>
                <w:lang w:eastAsia="uk-UA"/>
              </w:rPr>
              <w:t>ів</w:t>
            </w:r>
            <w:r w:rsidRPr="00AE1574">
              <w:rPr>
                <w:rFonts w:ascii="Times New Roman" w:eastAsia="Times New Roman" w:hAnsi="Times New Roman" w:cs="Times New Roman"/>
                <w:sz w:val="28"/>
                <w:szCs w:val="28"/>
                <w:lang w:eastAsia="uk-UA"/>
              </w:rPr>
              <w:t xml:space="preserve"> для</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 xml:space="preserve">визначення рівня опорних знань у </w:t>
            </w:r>
            <w:r w:rsidR="00AE1574" w:rsidRPr="00AE1574">
              <w:rPr>
                <w:rFonts w:ascii="Times New Roman" w:eastAsia="Times New Roman" w:hAnsi="Times New Roman" w:cs="Times New Roman"/>
                <w:sz w:val="28"/>
                <w:szCs w:val="28"/>
                <w:lang w:eastAsia="uk-UA"/>
              </w:rPr>
              <w:t>здобувачів освіти</w:t>
            </w:r>
            <w:r w:rsidRPr="00AE1574">
              <w:rPr>
                <w:rFonts w:ascii="Times New Roman" w:eastAsia="Times New Roman" w:hAnsi="Times New Roman" w:cs="Times New Roman"/>
                <w:sz w:val="28"/>
                <w:szCs w:val="28"/>
                <w:lang w:eastAsia="uk-UA"/>
              </w:rPr>
              <w:t xml:space="preserve"> та вимірювання освітніх втрат з конкретного предмета.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915124">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Серпень 202</w:t>
            </w:r>
            <w:r w:rsidR="00915124">
              <w:rPr>
                <w:rFonts w:ascii="Times New Roman" w:eastAsia="Times New Roman" w:hAnsi="Times New Roman" w:cs="Times New Roman"/>
                <w:sz w:val="28"/>
                <w:szCs w:val="28"/>
                <w:lang w:eastAsia="uk-UA"/>
              </w:rPr>
              <w:t>5</w:t>
            </w:r>
            <w:r w:rsidR="008C0C52">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AE1574"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В</w:t>
            </w:r>
            <w:r w:rsidR="00F76A5D" w:rsidRPr="00AE1574">
              <w:rPr>
                <w:rFonts w:ascii="Times New Roman" w:eastAsia="Times New Roman" w:hAnsi="Times New Roman" w:cs="Times New Roman"/>
                <w:sz w:val="28"/>
                <w:szCs w:val="28"/>
                <w:lang w:eastAsia="uk-UA"/>
              </w:rPr>
              <w:t>чителі-</w:t>
            </w:r>
            <w:proofErr w:type="spellStart"/>
            <w:r w:rsidR="00F76A5D" w:rsidRPr="00AE1574">
              <w:rPr>
                <w:rFonts w:ascii="Times New Roman" w:eastAsia="Times New Roman" w:hAnsi="Times New Roman" w:cs="Times New Roman"/>
                <w:sz w:val="28"/>
                <w:szCs w:val="28"/>
                <w:lang w:eastAsia="uk-UA"/>
              </w:rPr>
              <w:t>предметники</w:t>
            </w:r>
            <w:proofErr w:type="spellEnd"/>
            <w:r w:rsidR="00F76A5D" w:rsidRPr="00AE1574">
              <w:rPr>
                <w:rFonts w:ascii="Times New Roman" w:eastAsia="Times New Roman" w:hAnsi="Times New Roman" w:cs="Times New Roman"/>
                <w:sz w:val="28"/>
                <w:szCs w:val="28"/>
                <w:lang w:eastAsia="uk-UA"/>
              </w:rPr>
              <w:t xml:space="preserve"> та учителі</w:t>
            </w:r>
            <w:r w:rsidRPr="00AE1574">
              <w:rPr>
                <w:rFonts w:ascii="Times New Roman" w:eastAsia="Times New Roman" w:hAnsi="Times New Roman" w:cs="Times New Roman"/>
                <w:sz w:val="28"/>
                <w:szCs w:val="28"/>
                <w:lang w:eastAsia="uk-UA"/>
              </w:rPr>
              <w:t xml:space="preserve"> </w:t>
            </w:r>
            <w:r w:rsidR="00F76A5D" w:rsidRPr="00AE1574">
              <w:rPr>
                <w:rFonts w:ascii="Times New Roman" w:eastAsia="Times New Roman" w:hAnsi="Times New Roman" w:cs="Times New Roman"/>
                <w:sz w:val="28"/>
                <w:szCs w:val="28"/>
                <w:lang w:eastAsia="uk-UA"/>
              </w:rPr>
              <w:t>початкової школи</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4.</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Прове</w:t>
            </w:r>
            <w:r w:rsidR="00C2664C">
              <w:rPr>
                <w:rFonts w:ascii="Times New Roman" w:eastAsia="Times New Roman" w:hAnsi="Times New Roman" w:cs="Times New Roman"/>
                <w:sz w:val="28"/>
                <w:szCs w:val="28"/>
                <w:lang w:eastAsia="uk-UA"/>
              </w:rPr>
              <w:t>дення</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діагност</w:t>
            </w:r>
            <w:r w:rsidR="00AE1574" w:rsidRPr="00AE1574">
              <w:rPr>
                <w:rFonts w:ascii="Times New Roman" w:eastAsia="Times New Roman" w:hAnsi="Times New Roman" w:cs="Times New Roman"/>
                <w:sz w:val="28"/>
                <w:szCs w:val="28"/>
                <w:lang w:eastAsia="uk-UA"/>
              </w:rPr>
              <w:t>ичн</w:t>
            </w:r>
            <w:r w:rsidR="00C2664C">
              <w:rPr>
                <w:rFonts w:ascii="Times New Roman" w:eastAsia="Times New Roman" w:hAnsi="Times New Roman" w:cs="Times New Roman"/>
                <w:sz w:val="28"/>
                <w:szCs w:val="28"/>
                <w:lang w:eastAsia="uk-UA"/>
              </w:rPr>
              <w:t>их</w:t>
            </w:r>
            <w:r w:rsidRPr="00AE1574">
              <w:rPr>
                <w:rFonts w:ascii="Times New Roman" w:eastAsia="Times New Roman" w:hAnsi="Times New Roman" w:cs="Times New Roman"/>
                <w:sz w:val="28"/>
                <w:szCs w:val="28"/>
                <w:lang w:eastAsia="uk-UA"/>
              </w:rPr>
              <w:t xml:space="preserve"> роб</w:t>
            </w:r>
            <w:r w:rsidR="00C2664C">
              <w:rPr>
                <w:rFonts w:ascii="Times New Roman" w:eastAsia="Times New Roman" w:hAnsi="Times New Roman" w:cs="Times New Roman"/>
                <w:sz w:val="28"/>
                <w:szCs w:val="28"/>
                <w:lang w:eastAsia="uk-UA"/>
              </w:rPr>
              <w:t>іт</w:t>
            </w:r>
            <w:r w:rsidRPr="00AE1574">
              <w:rPr>
                <w:rFonts w:ascii="Times New Roman" w:eastAsia="Times New Roman" w:hAnsi="Times New Roman" w:cs="Times New Roman"/>
                <w:sz w:val="28"/>
                <w:szCs w:val="28"/>
                <w:lang w:eastAsia="uk-UA"/>
              </w:rPr>
              <w:t xml:space="preserve"> без оцінювання: з метою виявлення прогалин.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2-й урок за календарним планом</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w:t>
            </w:r>
            <w:r w:rsidRPr="00AE1574">
              <w:rPr>
                <w:rFonts w:ascii="Times New Roman" w:eastAsia="Times New Roman" w:hAnsi="Times New Roman" w:cs="Times New Roman"/>
                <w:sz w:val="28"/>
                <w:szCs w:val="28"/>
                <w:lang w:eastAsia="uk-UA"/>
              </w:rPr>
              <w:lastRenderedPageBreak/>
              <w:t>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lastRenderedPageBreak/>
              <w:t>5.</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C2664C"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w:t>
            </w:r>
            <w:r w:rsidR="00F76A5D" w:rsidRPr="00AE1574">
              <w:rPr>
                <w:rFonts w:ascii="Times New Roman" w:eastAsia="Times New Roman" w:hAnsi="Times New Roman" w:cs="Times New Roman"/>
                <w:sz w:val="28"/>
                <w:szCs w:val="28"/>
                <w:lang w:eastAsia="uk-UA"/>
              </w:rPr>
              <w:t>наліз</w:t>
            </w:r>
            <w:r w:rsidR="00AE1574" w:rsidRPr="00AE1574">
              <w:rPr>
                <w:rFonts w:ascii="Times New Roman" w:eastAsia="Times New Roman" w:hAnsi="Times New Roman" w:cs="Times New Roman"/>
                <w:sz w:val="28"/>
                <w:szCs w:val="28"/>
                <w:lang w:eastAsia="uk-UA"/>
              </w:rPr>
              <w:t xml:space="preserve"> </w:t>
            </w:r>
            <w:r w:rsidR="00F76A5D" w:rsidRPr="00AE1574">
              <w:rPr>
                <w:rFonts w:ascii="Times New Roman" w:eastAsia="Times New Roman" w:hAnsi="Times New Roman" w:cs="Times New Roman"/>
                <w:sz w:val="28"/>
                <w:szCs w:val="28"/>
                <w:lang w:eastAsia="uk-UA"/>
              </w:rPr>
              <w:t>результатів</w:t>
            </w:r>
            <w:r w:rsidR="00AE1574" w:rsidRPr="00AE1574">
              <w:rPr>
                <w:rFonts w:ascii="Times New Roman" w:eastAsia="Times New Roman" w:hAnsi="Times New Roman" w:cs="Times New Roman"/>
                <w:sz w:val="28"/>
                <w:szCs w:val="28"/>
                <w:lang w:eastAsia="uk-UA"/>
              </w:rPr>
              <w:t xml:space="preserve"> </w:t>
            </w:r>
            <w:r w:rsidR="00FC5B56" w:rsidRPr="00AE1574">
              <w:rPr>
                <w:rFonts w:ascii="Times New Roman" w:eastAsia="Times New Roman" w:hAnsi="Times New Roman" w:cs="Times New Roman"/>
                <w:sz w:val="28"/>
                <w:szCs w:val="28"/>
                <w:lang w:eastAsia="uk-UA"/>
              </w:rPr>
              <w:t>діагност</w:t>
            </w:r>
            <w:r w:rsidR="00AE1574" w:rsidRPr="00AE1574">
              <w:rPr>
                <w:rFonts w:ascii="Times New Roman" w:eastAsia="Times New Roman" w:hAnsi="Times New Roman" w:cs="Times New Roman"/>
                <w:sz w:val="28"/>
                <w:szCs w:val="28"/>
                <w:lang w:eastAsia="uk-UA"/>
              </w:rPr>
              <w:t>ичних</w:t>
            </w:r>
            <w:r w:rsidR="00FC5B56" w:rsidRPr="00AE1574">
              <w:rPr>
                <w:rFonts w:ascii="Times New Roman" w:eastAsia="Times New Roman" w:hAnsi="Times New Roman" w:cs="Times New Roman"/>
                <w:sz w:val="28"/>
                <w:szCs w:val="28"/>
                <w:lang w:eastAsia="uk-UA"/>
              </w:rPr>
              <w:t xml:space="preserve"> робіт</w:t>
            </w:r>
            <w:r w:rsidR="00F76A5D" w:rsidRPr="00AE1574">
              <w:rPr>
                <w:rFonts w:ascii="Times New Roman" w:eastAsia="Times New Roman" w:hAnsi="Times New Roman" w:cs="Times New Roman"/>
                <w:sz w:val="28"/>
                <w:szCs w:val="28"/>
                <w:lang w:eastAsia="uk-UA"/>
              </w:rPr>
              <w:t xml:space="preserve"> з метою виокремлення уроків для повторення, коригування, уроків консультаційного характеру; </w:t>
            </w:r>
            <w:r>
              <w:rPr>
                <w:rFonts w:ascii="Times New Roman" w:eastAsia="Times New Roman" w:hAnsi="Times New Roman" w:cs="Times New Roman"/>
                <w:sz w:val="28"/>
                <w:szCs w:val="28"/>
                <w:lang w:eastAsia="uk-UA"/>
              </w:rPr>
              <w:t>підготовка</w:t>
            </w:r>
            <w:r w:rsidR="00F76A5D" w:rsidRPr="00AE1574">
              <w:rPr>
                <w:rFonts w:ascii="Times New Roman" w:eastAsia="Times New Roman" w:hAnsi="Times New Roman" w:cs="Times New Roman"/>
                <w:sz w:val="28"/>
                <w:szCs w:val="28"/>
                <w:lang w:eastAsia="uk-UA"/>
              </w:rPr>
              <w:t xml:space="preserve"> різнорівнев</w:t>
            </w:r>
            <w:r>
              <w:rPr>
                <w:rFonts w:ascii="Times New Roman" w:eastAsia="Times New Roman" w:hAnsi="Times New Roman" w:cs="Times New Roman"/>
                <w:sz w:val="28"/>
                <w:szCs w:val="28"/>
                <w:lang w:eastAsia="uk-UA"/>
              </w:rPr>
              <w:t>их</w:t>
            </w:r>
            <w:r w:rsidR="00F76A5D" w:rsidRPr="00AE1574">
              <w:rPr>
                <w:rFonts w:ascii="Times New Roman" w:eastAsia="Times New Roman" w:hAnsi="Times New Roman" w:cs="Times New Roman"/>
                <w:sz w:val="28"/>
                <w:szCs w:val="28"/>
                <w:lang w:eastAsia="uk-UA"/>
              </w:rPr>
              <w:t xml:space="preserve"> завдан</w:t>
            </w:r>
            <w:r>
              <w:rPr>
                <w:rFonts w:ascii="Times New Roman" w:eastAsia="Times New Roman" w:hAnsi="Times New Roman" w:cs="Times New Roman"/>
                <w:sz w:val="28"/>
                <w:szCs w:val="28"/>
                <w:lang w:eastAsia="uk-UA"/>
              </w:rPr>
              <w:t>ь</w:t>
            </w:r>
            <w:r w:rsidR="00313F1D">
              <w:rPr>
                <w:rFonts w:ascii="Times New Roman" w:eastAsia="Times New Roman" w:hAnsi="Times New Roman" w:cs="Times New Roman"/>
                <w:sz w:val="28"/>
                <w:szCs w:val="28"/>
                <w:lang w:eastAsia="uk-UA"/>
              </w:rPr>
              <w:t xml:space="preserve"> для окремих категорій здобувачів освіти</w:t>
            </w:r>
            <w:r w:rsidR="00F76A5D" w:rsidRPr="00AE157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пошук</w:t>
            </w:r>
            <w:r w:rsidR="00F76A5D" w:rsidRPr="00AE1574">
              <w:rPr>
                <w:rFonts w:ascii="Times New Roman" w:eastAsia="Times New Roman" w:hAnsi="Times New Roman" w:cs="Times New Roman"/>
                <w:sz w:val="28"/>
                <w:szCs w:val="28"/>
                <w:lang w:eastAsia="uk-UA"/>
              </w:rPr>
              <w:t xml:space="preserve"> додатков</w:t>
            </w:r>
            <w:r>
              <w:rPr>
                <w:rFonts w:ascii="Times New Roman" w:eastAsia="Times New Roman" w:hAnsi="Times New Roman" w:cs="Times New Roman"/>
                <w:sz w:val="28"/>
                <w:szCs w:val="28"/>
                <w:lang w:eastAsia="uk-UA"/>
              </w:rPr>
              <w:t>их</w:t>
            </w:r>
            <w:r w:rsidR="00F76A5D" w:rsidRPr="00AE1574">
              <w:rPr>
                <w:rFonts w:ascii="Times New Roman" w:eastAsia="Times New Roman" w:hAnsi="Times New Roman" w:cs="Times New Roman"/>
                <w:sz w:val="28"/>
                <w:szCs w:val="28"/>
                <w:lang w:eastAsia="uk-UA"/>
              </w:rPr>
              <w:t xml:space="preserve"> інтернет-ресурс</w:t>
            </w:r>
            <w:r>
              <w:rPr>
                <w:rFonts w:ascii="Times New Roman" w:eastAsia="Times New Roman" w:hAnsi="Times New Roman" w:cs="Times New Roman"/>
                <w:sz w:val="28"/>
                <w:szCs w:val="28"/>
                <w:lang w:eastAsia="uk-UA"/>
              </w:rPr>
              <w:t>ів</w:t>
            </w:r>
            <w:r w:rsidR="00F76A5D" w:rsidRPr="00AE1574">
              <w:rPr>
                <w:rFonts w:ascii="Times New Roman" w:eastAsia="Times New Roman" w:hAnsi="Times New Roman" w:cs="Times New Roman"/>
                <w:sz w:val="28"/>
                <w:szCs w:val="28"/>
                <w:lang w:eastAsia="uk-UA"/>
              </w:rPr>
              <w:t>, що дають можливість самостійного повторення вивченого в цікавій та ігровій формах.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8C0C52"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w:t>
            </w:r>
            <w:r w:rsidR="00915124">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961AFC"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961AFC" w:rsidRPr="00AE1574" w:rsidRDefault="00A20275" w:rsidP="00C2664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961AFC" w:rsidRDefault="00961AFC" w:rsidP="00961AFC">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Розроблення рекомендацій для здобувачів освіти за результатами діагностичних робіт</w:t>
            </w:r>
            <w:r w:rsidR="00E6785F">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961AFC" w:rsidRDefault="00531411"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w:t>
            </w:r>
            <w:r w:rsidR="00915124">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961AFC" w:rsidRPr="00AE1574" w:rsidRDefault="00531411"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20275" w:rsidP="00C2664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r w:rsidR="00F76A5D"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З’ясува</w:t>
            </w:r>
            <w:r w:rsidR="00C2664C">
              <w:rPr>
                <w:rFonts w:ascii="Times New Roman" w:eastAsia="Times New Roman" w:hAnsi="Times New Roman" w:cs="Times New Roman"/>
                <w:sz w:val="28"/>
                <w:szCs w:val="28"/>
                <w:lang w:eastAsia="uk-UA"/>
              </w:rPr>
              <w:t>ння</w:t>
            </w:r>
            <w:r w:rsidRPr="00AE1574">
              <w:rPr>
                <w:rFonts w:ascii="Times New Roman" w:eastAsia="Times New Roman" w:hAnsi="Times New Roman" w:cs="Times New Roman"/>
                <w:sz w:val="28"/>
                <w:szCs w:val="28"/>
                <w:lang w:eastAsia="uk-UA"/>
              </w:rPr>
              <w:t xml:space="preserve"> пріоритетн</w:t>
            </w:r>
            <w:r w:rsidR="00C2664C">
              <w:rPr>
                <w:rFonts w:ascii="Times New Roman" w:eastAsia="Times New Roman" w:hAnsi="Times New Roman" w:cs="Times New Roman"/>
                <w:sz w:val="28"/>
                <w:szCs w:val="28"/>
                <w:lang w:eastAsia="uk-UA"/>
              </w:rPr>
              <w:t>ості</w:t>
            </w:r>
            <w:r w:rsidRPr="00AE1574">
              <w:rPr>
                <w:rFonts w:ascii="Times New Roman" w:eastAsia="Times New Roman" w:hAnsi="Times New Roman" w:cs="Times New Roman"/>
                <w:sz w:val="28"/>
                <w:szCs w:val="28"/>
                <w:lang w:eastAsia="uk-UA"/>
              </w:rPr>
              <w:t xml:space="preserve"> тем, з яких виявлено найнижчі результати.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8C0C52"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w:t>
            </w:r>
            <w:r w:rsidR="00915124">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20275" w:rsidP="00C2664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F76A5D"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Здійсн</w:t>
            </w:r>
            <w:r w:rsidR="00C2664C">
              <w:rPr>
                <w:rFonts w:ascii="Times New Roman" w:eastAsia="Times New Roman" w:hAnsi="Times New Roman" w:cs="Times New Roman"/>
                <w:sz w:val="28"/>
                <w:szCs w:val="28"/>
                <w:lang w:eastAsia="uk-UA"/>
              </w:rPr>
              <w:t>ення</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адаптивн</w:t>
            </w:r>
            <w:r w:rsidR="00C2664C">
              <w:rPr>
                <w:rFonts w:ascii="Times New Roman" w:eastAsia="Times New Roman" w:hAnsi="Times New Roman" w:cs="Times New Roman"/>
                <w:sz w:val="28"/>
                <w:szCs w:val="28"/>
                <w:lang w:eastAsia="uk-UA"/>
              </w:rPr>
              <w:t>ого</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гнучк</w:t>
            </w:r>
            <w:r w:rsidR="00C2664C">
              <w:rPr>
                <w:rFonts w:ascii="Times New Roman" w:eastAsia="Times New Roman" w:hAnsi="Times New Roman" w:cs="Times New Roman"/>
                <w:sz w:val="28"/>
                <w:szCs w:val="28"/>
                <w:lang w:eastAsia="uk-UA"/>
              </w:rPr>
              <w:t>ого</w:t>
            </w:r>
            <w:r w:rsidRPr="00AE1574">
              <w:rPr>
                <w:rFonts w:ascii="Times New Roman" w:eastAsia="Times New Roman" w:hAnsi="Times New Roman" w:cs="Times New Roman"/>
                <w:sz w:val="28"/>
                <w:szCs w:val="28"/>
                <w:lang w:eastAsia="uk-UA"/>
              </w:rPr>
              <w:t xml:space="preserve"> планування, яке передбачає:</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-перерозподіл навчального часу між темами;</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-закріплення раніше вивчених тем</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(на уроках та індивідуальн</w:t>
            </w:r>
            <w:r w:rsidR="00AE1574" w:rsidRPr="00AE1574">
              <w:rPr>
                <w:rFonts w:ascii="Times New Roman" w:eastAsia="Times New Roman" w:hAnsi="Times New Roman" w:cs="Times New Roman"/>
                <w:sz w:val="28"/>
                <w:szCs w:val="28"/>
                <w:lang w:eastAsia="uk-UA"/>
              </w:rPr>
              <w:t>их</w:t>
            </w:r>
            <w:r w:rsidRPr="00AE1574">
              <w:rPr>
                <w:rFonts w:ascii="Times New Roman" w:eastAsia="Times New Roman" w:hAnsi="Times New Roman" w:cs="Times New Roman"/>
                <w:sz w:val="28"/>
                <w:szCs w:val="28"/>
                <w:lang w:eastAsia="uk-UA"/>
              </w:rPr>
              <w:t xml:space="preserve"> консультаці</w:t>
            </w:r>
            <w:r w:rsidR="00AE1574" w:rsidRPr="00AE1574">
              <w:rPr>
                <w:rFonts w:ascii="Times New Roman" w:eastAsia="Times New Roman" w:hAnsi="Times New Roman" w:cs="Times New Roman"/>
                <w:sz w:val="28"/>
                <w:szCs w:val="28"/>
                <w:lang w:eastAsia="uk-UA"/>
              </w:rPr>
              <w:t>ях</w:t>
            </w:r>
            <w:r w:rsidRPr="00AE1574">
              <w:rPr>
                <w:rFonts w:ascii="Times New Roman" w:eastAsia="Times New Roman" w:hAnsi="Times New Roman" w:cs="Times New Roman"/>
                <w:sz w:val="28"/>
                <w:szCs w:val="28"/>
                <w:lang w:eastAsia="uk-UA"/>
              </w:rPr>
              <w:t xml:space="preserve"> за запитом</w:t>
            </w:r>
            <w:r w:rsidR="00AE1574" w:rsidRPr="00AE1574">
              <w:rPr>
                <w:rFonts w:ascii="Times New Roman" w:eastAsia="Times New Roman" w:hAnsi="Times New Roman" w:cs="Times New Roman"/>
                <w:sz w:val="28"/>
                <w:szCs w:val="28"/>
                <w:lang w:eastAsia="uk-UA"/>
              </w:rPr>
              <w:t xml:space="preserve"> здобувачів освіти</w:t>
            </w:r>
            <w:r w:rsidRPr="00AE1574">
              <w:rPr>
                <w:rFonts w:ascii="Times New Roman" w:eastAsia="Times New Roman" w:hAnsi="Times New Roman" w:cs="Times New Roman"/>
                <w:sz w:val="28"/>
                <w:szCs w:val="28"/>
                <w:lang w:eastAsia="uk-UA"/>
              </w:rPr>
              <w:t>);</w:t>
            </w:r>
          </w:p>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-розроблення</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власної</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навчальної</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програми, коригуючи зміст та результати</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навчання з урахуванням виявлених освітніх втрат.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8C0C52" w:rsidP="0091512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w:t>
            </w:r>
            <w:r w:rsidR="00915124">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20275" w:rsidP="00C2664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F76A5D"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C2664C"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F76A5D" w:rsidRPr="00AE1574">
              <w:rPr>
                <w:rFonts w:ascii="Times New Roman" w:eastAsia="Times New Roman" w:hAnsi="Times New Roman" w:cs="Times New Roman"/>
                <w:sz w:val="28"/>
                <w:szCs w:val="28"/>
                <w:lang w:eastAsia="uk-UA"/>
              </w:rPr>
              <w:t>овторення, закріплення раніше вивчених тем, на відведених для цього уроках та індивідуальних консультаціях.</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1574"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2 тиж</w:t>
            </w:r>
            <w:r w:rsidR="00AE1574" w:rsidRPr="00AE1574">
              <w:rPr>
                <w:rFonts w:ascii="Times New Roman" w:eastAsia="Times New Roman" w:hAnsi="Times New Roman" w:cs="Times New Roman"/>
                <w:sz w:val="28"/>
                <w:szCs w:val="28"/>
                <w:lang w:eastAsia="uk-UA"/>
              </w:rPr>
              <w:t>день</w:t>
            </w:r>
            <w:r w:rsidRPr="00AE1574">
              <w:rPr>
                <w:rFonts w:ascii="Times New Roman" w:eastAsia="Times New Roman" w:hAnsi="Times New Roman" w:cs="Times New Roman"/>
                <w:sz w:val="28"/>
                <w:szCs w:val="28"/>
                <w:lang w:eastAsia="uk-UA"/>
              </w:rPr>
              <w:t xml:space="preserve"> вересня</w:t>
            </w:r>
          </w:p>
          <w:p w:rsidR="00F76A5D" w:rsidRPr="00AE1574" w:rsidRDefault="00F76A5D" w:rsidP="00915124">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202</w:t>
            </w:r>
            <w:r w:rsidR="00915124">
              <w:rPr>
                <w:rFonts w:ascii="Times New Roman" w:eastAsia="Times New Roman" w:hAnsi="Times New Roman" w:cs="Times New Roman"/>
                <w:sz w:val="28"/>
                <w:szCs w:val="28"/>
                <w:lang w:eastAsia="uk-UA"/>
              </w:rPr>
              <w:t>5</w:t>
            </w:r>
            <w:r w:rsidRPr="00AE1574">
              <w:rPr>
                <w:rFonts w:ascii="Times New Roman" w:eastAsia="Times New Roman" w:hAnsi="Times New Roman" w:cs="Times New Roman"/>
                <w:sz w:val="28"/>
                <w:szCs w:val="28"/>
                <w:lang w:eastAsia="uk-UA"/>
              </w:rPr>
              <w:t xml:space="preserve"> р</w:t>
            </w:r>
            <w:r w:rsidR="008C0C52">
              <w:rPr>
                <w:rFonts w:ascii="Times New Roman" w:eastAsia="Times New Roman" w:hAnsi="Times New Roman" w:cs="Times New Roman"/>
                <w:sz w:val="28"/>
                <w:szCs w:val="28"/>
                <w:lang w:eastAsia="uk-UA"/>
              </w:rPr>
              <w:t>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20275" w:rsidP="00C2664C">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F76A5D"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C2664C"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00F76A5D" w:rsidRPr="00AE1574">
              <w:rPr>
                <w:rFonts w:ascii="Times New Roman" w:eastAsia="Times New Roman" w:hAnsi="Times New Roman" w:cs="Times New Roman"/>
                <w:sz w:val="28"/>
                <w:szCs w:val="28"/>
                <w:lang w:eastAsia="uk-UA"/>
              </w:rPr>
              <w:t>адолуження освітніх втрат через повторення базових знань кожної нової теми.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Вересень-жовтень</w:t>
            </w:r>
          </w:p>
          <w:p w:rsidR="00AE1574" w:rsidRPr="00AE1574" w:rsidRDefault="00AE1574" w:rsidP="00915124">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202</w:t>
            </w:r>
            <w:r w:rsidR="00915124">
              <w:rPr>
                <w:rFonts w:ascii="Times New Roman" w:eastAsia="Times New Roman" w:hAnsi="Times New Roman" w:cs="Times New Roman"/>
                <w:sz w:val="28"/>
                <w:szCs w:val="28"/>
                <w:lang w:eastAsia="uk-UA"/>
              </w:rPr>
              <w:t>5</w:t>
            </w:r>
            <w:r w:rsidRPr="00AE1574">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247F07" w:rsidRPr="00AE1574" w:rsidRDefault="00247F07" w:rsidP="00A20275">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1</w:t>
            </w:r>
            <w:r w:rsidR="00A20275">
              <w:rPr>
                <w:rFonts w:ascii="Times New Roman" w:eastAsia="Times New Roman" w:hAnsi="Times New Roman" w:cs="Times New Roman"/>
                <w:sz w:val="28"/>
                <w:szCs w:val="28"/>
                <w:lang w:eastAsia="uk-UA"/>
              </w:rPr>
              <w:t>1</w:t>
            </w:r>
            <w:r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247F07" w:rsidRPr="00AE1574" w:rsidRDefault="00247F07"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Використ</w:t>
            </w:r>
            <w:r w:rsidR="00C2664C">
              <w:rPr>
                <w:rFonts w:ascii="Times New Roman" w:eastAsia="Times New Roman" w:hAnsi="Times New Roman" w:cs="Times New Roman"/>
                <w:sz w:val="28"/>
                <w:szCs w:val="28"/>
                <w:lang w:eastAsia="uk-UA"/>
              </w:rPr>
              <w:t>ання</w:t>
            </w:r>
            <w:r w:rsidRPr="00AE1574">
              <w:rPr>
                <w:rFonts w:ascii="Times New Roman" w:eastAsia="Times New Roman" w:hAnsi="Times New Roman" w:cs="Times New Roman"/>
                <w:sz w:val="28"/>
                <w:szCs w:val="28"/>
                <w:lang w:eastAsia="uk-UA"/>
              </w:rPr>
              <w:t xml:space="preserve"> годин </w:t>
            </w:r>
            <w:r w:rsidR="00AE1574" w:rsidRPr="00AE1574">
              <w:rPr>
                <w:rFonts w:ascii="Times New Roman" w:eastAsia="Times New Roman" w:hAnsi="Times New Roman" w:cs="Times New Roman"/>
                <w:sz w:val="28"/>
                <w:szCs w:val="28"/>
                <w:lang w:eastAsia="uk-UA"/>
              </w:rPr>
              <w:t>ГПД</w:t>
            </w:r>
            <w:r w:rsidRPr="00AE1574">
              <w:rPr>
                <w:rFonts w:ascii="Times New Roman" w:eastAsia="Times New Roman" w:hAnsi="Times New Roman" w:cs="Times New Roman"/>
                <w:sz w:val="28"/>
                <w:szCs w:val="28"/>
                <w:lang w:eastAsia="uk-UA"/>
              </w:rPr>
              <w:t xml:space="preserve"> для проведення додаткових занять з предметів</w:t>
            </w:r>
            <w:r w:rsidR="00CC2BC0">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247F07" w:rsidRPr="00AE1574" w:rsidRDefault="00AE1574"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w:t>
            </w:r>
            <w:r w:rsidR="00247F07" w:rsidRPr="00AE1574">
              <w:rPr>
                <w:rFonts w:ascii="Times New Roman" w:eastAsia="Times New Roman" w:hAnsi="Times New Roman" w:cs="Times New Roman"/>
                <w:sz w:val="28"/>
                <w:szCs w:val="28"/>
                <w:lang w:eastAsia="uk-UA"/>
              </w:rPr>
              <w:t>ротягом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247F07" w:rsidRPr="00AE1574" w:rsidRDefault="00247F07"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847E6"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247F07" w:rsidP="00A20275">
            <w:pPr>
              <w:spacing w:after="0" w:line="240" w:lineRule="auto"/>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1</w:t>
            </w:r>
            <w:r w:rsidR="00A20275">
              <w:rPr>
                <w:rFonts w:ascii="Times New Roman" w:eastAsia="Times New Roman" w:hAnsi="Times New Roman" w:cs="Times New Roman"/>
                <w:sz w:val="28"/>
                <w:szCs w:val="28"/>
                <w:lang w:eastAsia="uk-UA"/>
              </w:rPr>
              <w:t>2</w:t>
            </w:r>
            <w:r w:rsidR="00F76A5D" w:rsidRPr="00AE1574">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C2664C"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діагностичних робіт за підсумками І семестру</w:t>
            </w:r>
            <w:r w:rsidR="00AE1574" w:rsidRPr="00AE1574">
              <w:rPr>
                <w:rFonts w:ascii="Times New Roman" w:eastAsia="Times New Roman" w:hAnsi="Times New Roman" w:cs="Times New Roman"/>
                <w:sz w:val="28"/>
                <w:szCs w:val="28"/>
                <w:lang w:eastAsia="uk-UA"/>
              </w:rPr>
              <w:t xml:space="preserve"> </w:t>
            </w:r>
            <w:r w:rsidR="00F76A5D" w:rsidRPr="00AE1574">
              <w:rPr>
                <w:rFonts w:ascii="Times New Roman" w:eastAsia="Times New Roman" w:hAnsi="Times New Roman" w:cs="Times New Roman"/>
                <w:sz w:val="28"/>
                <w:szCs w:val="28"/>
                <w:lang w:eastAsia="uk-UA"/>
              </w:rPr>
              <w:t>з метою перевірки</w:t>
            </w:r>
            <w:r w:rsidR="00AE1574" w:rsidRPr="00AE1574">
              <w:rPr>
                <w:rFonts w:ascii="Times New Roman" w:eastAsia="Times New Roman" w:hAnsi="Times New Roman" w:cs="Times New Roman"/>
                <w:sz w:val="28"/>
                <w:szCs w:val="28"/>
                <w:lang w:eastAsia="uk-UA"/>
              </w:rPr>
              <w:t xml:space="preserve"> </w:t>
            </w:r>
            <w:r w:rsidR="00F76A5D" w:rsidRPr="00AE1574">
              <w:rPr>
                <w:rFonts w:ascii="Times New Roman" w:eastAsia="Times New Roman" w:hAnsi="Times New Roman" w:cs="Times New Roman"/>
                <w:sz w:val="28"/>
                <w:szCs w:val="28"/>
                <w:lang w:eastAsia="uk-UA"/>
              </w:rPr>
              <w:t>рівня подолання освітніх втрат.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E1574"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w:t>
            </w:r>
            <w:r w:rsidR="00247F07" w:rsidRPr="00AE1574">
              <w:rPr>
                <w:rFonts w:ascii="Times New Roman" w:eastAsia="Times New Roman" w:hAnsi="Times New Roman" w:cs="Times New Roman"/>
                <w:sz w:val="28"/>
                <w:szCs w:val="28"/>
                <w:lang w:eastAsia="uk-UA"/>
              </w:rPr>
              <w:t>ротягом</w:t>
            </w:r>
            <w:r w:rsidRPr="00AE1574">
              <w:rPr>
                <w:rFonts w:ascii="Times New Roman" w:eastAsia="Times New Roman" w:hAnsi="Times New Roman" w:cs="Times New Roman"/>
                <w:sz w:val="28"/>
                <w:szCs w:val="28"/>
                <w:lang w:eastAsia="uk-UA"/>
              </w:rPr>
              <w:t xml:space="preserve"> </w:t>
            </w:r>
            <w:r w:rsidR="00247F07" w:rsidRPr="00AE1574">
              <w:rPr>
                <w:rFonts w:ascii="Times New Roman" w:eastAsia="Times New Roman" w:hAnsi="Times New Roman" w:cs="Times New Roman"/>
                <w:sz w:val="28"/>
                <w:szCs w:val="28"/>
                <w:lang w:eastAsia="uk-UA"/>
              </w:rPr>
              <w:t>грудня</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02DA9"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302DA9"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Default="00302DA9"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Проведення консультацій для здобувачів </w:t>
            </w:r>
            <w:r>
              <w:rPr>
                <w:rFonts w:ascii="Times New Roman" w:eastAsia="Times New Roman" w:hAnsi="Times New Roman" w:cs="Times New Roman"/>
                <w:sz w:val="28"/>
                <w:szCs w:val="28"/>
                <w:lang w:eastAsia="uk-UA"/>
              </w:rPr>
              <w:lastRenderedPageBreak/>
              <w:t>освіти, які навчаються в асинхронному режимі.</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302DA9"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lastRenderedPageBreak/>
              <w:t xml:space="preserve">Протягом </w:t>
            </w:r>
            <w:r w:rsidRPr="00AE1574">
              <w:rPr>
                <w:rFonts w:ascii="Times New Roman" w:eastAsia="Times New Roman" w:hAnsi="Times New Roman" w:cs="Times New Roman"/>
                <w:sz w:val="28"/>
                <w:szCs w:val="28"/>
                <w:lang w:eastAsia="uk-UA"/>
              </w:rPr>
              <w:lastRenderedPageBreak/>
              <w:t>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02DA9" w:rsidRPr="00AE1574" w:rsidRDefault="00302DA9"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lastRenderedPageBreak/>
              <w:t>Учителі-</w:t>
            </w:r>
            <w:proofErr w:type="spellStart"/>
            <w:r w:rsidRPr="00AE1574">
              <w:rPr>
                <w:rFonts w:ascii="Times New Roman" w:eastAsia="Times New Roman" w:hAnsi="Times New Roman" w:cs="Times New Roman"/>
                <w:sz w:val="28"/>
                <w:szCs w:val="28"/>
                <w:lang w:eastAsia="uk-UA"/>
              </w:rPr>
              <w:lastRenderedPageBreak/>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02DA9" w:rsidRPr="00AE1574" w:rsidTr="00870801">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Default="00E71812"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14.</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Default="00302DA9"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Створення фізично та емоційно безпечного освітнього середовища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302DA9"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Протягом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302DA9" w:rsidRPr="00AE1574" w:rsidRDefault="00302DA9"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Учасники освітнього процесу</w:t>
            </w:r>
          </w:p>
        </w:tc>
      </w:tr>
      <w:tr w:rsidR="003847E6" w:rsidRPr="00AE1574" w:rsidTr="00302DA9">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76A5D" w:rsidRPr="00AE1574" w:rsidRDefault="00E71812"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E6785F">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w:t>
            </w:r>
            <w:r w:rsidR="00247F07" w:rsidRPr="00AE1574">
              <w:rPr>
                <w:rFonts w:ascii="Times New Roman" w:eastAsia="Times New Roman" w:hAnsi="Times New Roman" w:cs="Times New Roman"/>
                <w:sz w:val="28"/>
                <w:szCs w:val="28"/>
                <w:lang w:eastAsia="uk-UA"/>
              </w:rPr>
              <w:t>родовж</w:t>
            </w:r>
            <w:r w:rsidR="00C2664C">
              <w:rPr>
                <w:rFonts w:ascii="Times New Roman" w:eastAsia="Times New Roman" w:hAnsi="Times New Roman" w:cs="Times New Roman"/>
                <w:sz w:val="28"/>
                <w:szCs w:val="28"/>
                <w:lang w:eastAsia="uk-UA"/>
              </w:rPr>
              <w:t>ення</w:t>
            </w:r>
            <w:r w:rsidR="00247F07" w:rsidRPr="00AE1574">
              <w:rPr>
                <w:rFonts w:ascii="Times New Roman" w:eastAsia="Times New Roman" w:hAnsi="Times New Roman" w:cs="Times New Roman"/>
                <w:sz w:val="28"/>
                <w:szCs w:val="28"/>
                <w:lang w:eastAsia="uk-UA"/>
              </w:rPr>
              <w:t xml:space="preserve"> робот</w:t>
            </w:r>
            <w:r w:rsidR="00C2664C">
              <w:rPr>
                <w:rFonts w:ascii="Times New Roman" w:eastAsia="Times New Roman" w:hAnsi="Times New Roman" w:cs="Times New Roman"/>
                <w:sz w:val="28"/>
                <w:szCs w:val="28"/>
                <w:lang w:eastAsia="uk-UA"/>
              </w:rPr>
              <w:t>и</w:t>
            </w:r>
            <w:r w:rsidR="00247F07" w:rsidRPr="00AE1574">
              <w:rPr>
                <w:rFonts w:ascii="Times New Roman" w:eastAsia="Times New Roman" w:hAnsi="Times New Roman" w:cs="Times New Roman"/>
                <w:sz w:val="28"/>
                <w:szCs w:val="28"/>
                <w:lang w:eastAsia="uk-UA"/>
              </w:rPr>
              <w:t xml:space="preserve"> над подолання</w:t>
            </w:r>
            <w:r w:rsidR="00F042C1">
              <w:rPr>
                <w:rFonts w:ascii="Times New Roman" w:eastAsia="Times New Roman" w:hAnsi="Times New Roman" w:cs="Times New Roman"/>
                <w:sz w:val="28"/>
                <w:szCs w:val="28"/>
                <w:lang w:eastAsia="uk-UA"/>
              </w:rPr>
              <w:t>м</w:t>
            </w:r>
            <w:r w:rsidR="00247F07" w:rsidRPr="00AE1574">
              <w:rPr>
                <w:rFonts w:ascii="Times New Roman" w:eastAsia="Times New Roman" w:hAnsi="Times New Roman" w:cs="Times New Roman"/>
                <w:sz w:val="28"/>
                <w:szCs w:val="28"/>
                <w:lang w:eastAsia="uk-UA"/>
              </w:rPr>
              <w:t xml:space="preserve"> освітніх втрат</w:t>
            </w:r>
            <w:r w:rsidRPr="00AE1574">
              <w:rPr>
                <w:rFonts w:ascii="Times New Roman" w:eastAsia="Times New Roman" w:hAnsi="Times New Roman" w:cs="Times New Roman"/>
                <w:sz w:val="28"/>
                <w:szCs w:val="28"/>
                <w:lang w:eastAsia="uk-UA"/>
              </w:rPr>
              <w:t xml:space="preserve"> протягом навчального року</w:t>
            </w:r>
            <w:r w:rsidR="00E6785F">
              <w:rPr>
                <w:rFonts w:ascii="Times New Roman" w:eastAsia="Times New Roman" w:hAnsi="Times New Roman" w:cs="Times New Roman"/>
                <w:sz w:val="28"/>
                <w:szCs w:val="28"/>
                <w:lang w:eastAsia="uk-UA"/>
              </w:rPr>
              <w:t xml:space="preserve"> та під час канікул</w:t>
            </w:r>
            <w:r w:rsidRPr="00AE1574">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E1574"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Протягом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302DA9" w:rsidRPr="00AE1574" w:rsidTr="00302DA9">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E71812"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C01F32"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Розвиток навичок медіаграмотності та критичного мислення.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302DA9" w:rsidRPr="00AE1574" w:rsidRDefault="00C01F32"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Протягом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Воєводіна Н.В.,</w:t>
            </w:r>
          </w:p>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класні керівники </w:t>
            </w:r>
          </w:p>
          <w:p w:rsidR="00302DA9" w:rsidRPr="00AE1574"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1-11 класів</w:t>
            </w:r>
          </w:p>
        </w:tc>
      </w:tr>
      <w:tr w:rsidR="00C01F32" w:rsidRPr="00AE1574" w:rsidTr="00302DA9">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Pr="00AE1574" w:rsidRDefault="00E71812"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Default="00C01F32"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громадянської компетентності здобувачів освіти.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Pr="00AE1574" w:rsidRDefault="00C01F32"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Протягом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Полтавська І.В.,</w:t>
            </w:r>
          </w:p>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Іванченко Н.М., класні керівники </w:t>
            </w:r>
          </w:p>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1-11 класів</w:t>
            </w:r>
          </w:p>
        </w:tc>
      </w:tr>
      <w:tr w:rsidR="003847E6" w:rsidRPr="00AE1574" w:rsidTr="00302DA9">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F76A5D" w:rsidRPr="00AE1574" w:rsidRDefault="00E71812" w:rsidP="00E6785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E6785F">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C2664C"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діагностичних робіт за підсумками ІІ семестру</w:t>
            </w:r>
            <w:r w:rsidRPr="00AE1574">
              <w:rPr>
                <w:rFonts w:ascii="Times New Roman" w:eastAsia="Times New Roman" w:hAnsi="Times New Roman" w:cs="Times New Roman"/>
                <w:sz w:val="28"/>
                <w:szCs w:val="28"/>
                <w:lang w:eastAsia="uk-UA"/>
              </w:rPr>
              <w:t xml:space="preserve"> </w:t>
            </w:r>
            <w:r w:rsidR="00F76A5D" w:rsidRPr="00AE1574">
              <w:rPr>
                <w:rFonts w:ascii="Times New Roman" w:eastAsia="Times New Roman" w:hAnsi="Times New Roman" w:cs="Times New Roman"/>
                <w:sz w:val="28"/>
                <w:szCs w:val="28"/>
                <w:lang w:eastAsia="uk-UA"/>
              </w:rPr>
              <w:t>з метою виявлення результатів роботи над подоланням освітніх втрат протягом навчального року.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E1574" w:rsidP="005075E8">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Травень 202</w:t>
            </w:r>
            <w:r w:rsidR="005075E8">
              <w:rPr>
                <w:rFonts w:ascii="Times New Roman" w:eastAsia="Times New Roman" w:hAnsi="Times New Roman" w:cs="Times New Roman"/>
                <w:sz w:val="28"/>
                <w:szCs w:val="28"/>
                <w:lang w:eastAsia="uk-UA"/>
              </w:rPr>
              <w:t>5</w:t>
            </w:r>
            <w:r w:rsidRPr="00AE1574">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Учителі-</w:t>
            </w:r>
            <w:proofErr w:type="spellStart"/>
            <w:r w:rsidRPr="00AE1574">
              <w:rPr>
                <w:rFonts w:ascii="Times New Roman" w:eastAsia="Times New Roman" w:hAnsi="Times New Roman" w:cs="Times New Roman"/>
                <w:sz w:val="28"/>
                <w:szCs w:val="28"/>
                <w:lang w:eastAsia="uk-UA"/>
              </w:rPr>
              <w:t>предметники</w:t>
            </w:r>
            <w:proofErr w:type="spellEnd"/>
            <w:r w:rsidRPr="00AE1574">
              <w:rPr>
                <w:rFonts w:ascii="Times New Roman" w:eastAsia="Times New Roman" w:hAnsi="Times New Roman" w:cs="Times New Roman"/>
                <w:sz w:val="28"/>
                <w:szCs w:val="28"/>
                <w:lang w:eastAsia="uk-UA"/>
              </w:rPr>
              <w:t xml:space="preserve"> та учителі 1-4 класів</w:t>
            </w:r>
          </w:p>
        </w:tc>
      </w:tr>
      <w:tr w:rsidR="00C01F32" w:rsidRPr="00AE1574" w:rsidTr="00302DA9">
        <w:tc>
          <w:tcPr>
            <w:tcW w:w="56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Pr="00AE1574" w:rsidRDefault="00E6785F" w:rsidP="00A2027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r w:rsidR="00E71812">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Default="00C01F32" w:rsidP="0087080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моніторингу щодо психологічної основи мотивації здобувачів освіти та рівня сформованості громадянської компетентності</w:t>
            </w:r>
            <w:r w:rsidR="00E71812">
              <w:rPr>
                <w:rFonts w:ascii="Times New Roman" w:eastAsia="Times New Roman" w:hAnsi="Times New Roman" w:cs="Times New Roman"/>
                <w:sz w:val="28"/>
                <w:szCs w:val="28"/>
                <w:lang w:eastAsia="uk-UA"/>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C01F32" w:rsidRPr="00AE1574" w:rsidRDefault="00C01F32" w:rsidP="00915124">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Травень 202</w:t>
            </w:r>
            <w:r w:rsidR="00915124">
              <w:rPr>
                <w:rFonts w:ascii="Times New Roman" w:eastAsia="Times New Roman" w:hAnsi="Times New Roman" w:cs="Times New Roman"/>
                <w:sz w:val="28"/>
                <w:szCs w:val="28"/>
                <w:lang w:eastAsia="uk-UA"/>
              </w:rPr>
              <w:t>6</w:t>
            </w:r>
            <w:r w:rsidRPr="00AE1574">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C01F32" w:rsidRDefault="00C01F32" w:rsidP="00C2664C">
            <w:pPr>
              <w:spacing w:after="0" w:line="240" w:lineRule="auto"/>
              <w:jc w:val="cente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Тютюннік</w:t>
            </w:r>
            <w:proofErr w:type="spellEnd"/>
            <w:r>
              <w:rPr>
                <w:rFonts w:ascii="Times New Roman" w:eastAsia="Times New Roman" w:hAnsi="Times New Roman" w:cs="Times New Roman"/>
                <w:sz w:val="28"/>
                <w:szCs w:val="28"/>
                <w:lang w:eastAsia="uk-UA"/>
              </w:rPr>
              <w:t xml:space="preserve"> О.В.,</w:t>
            </w:r>
          </w:p>
          <w:p w:rsidR="00C01F32"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Полтавська І.В.,</w:t>
            </w:r>
          </w:p>
          <w:p w:rsidR="00C01F32" w:rsidRPr="00AE1574" w:rsidRDefault="00C01F32" w:rsidP="00C2664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Іванченко Н.М.</w:t>
            </w:r>
          </w:p>
        </w:tc>
      </w:tr>
      <w:tr w:rsidR="003847E6" w:rsidRPr="00AE1574" w:rsidTr="00302DA9">
        <w:tc>
          <w:tcPr>
            <w:tcW w:w="567" w:type="dxa"/>
            <w:tcBorders>
              <w:top w:val="single" w:sz="6" w:space="0" w:color="000000"/>
              <w:right w:val="single" w:sz="6" w:space="0" w:color="000000"/>
            </w:tcBorders>
            <w:shd w:val="clear" w:color="auto" w:fill="FFFFFF"/>
            <w:tcMar>
              <w:top w:w="0" w:type="dxa"/>
              <w:left w:w="101" w:type="dxa"/>
              <w:bottom w:w="0" w:type="dxa"/>
              <w:right w:w="101" w:type="dxa"/>
            </w:tcMar>
          </w:tcPr>
          <w:p w:rsidR="00F76A5D" w:rsidRPr="00AE1574" w:rsidRDefault="00E71812" w:rsidP="00E6785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E6785F">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w:t>
            </w:r>
          </w:p>
        </w:tc>
        <w:tc>
          <w:tcPr>
            <w:tcW w:w="5812"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F76A5D" w:rsidP="00870801">
            <w:pPr>
              <w:spacing w:after="0" w:line="240" w:lineRule="auto"/>
              <w:jc w:val="both"/>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Пров</w:t>
            </w:r>
            <w:r w:rsidR="00C2664C">
              <w:rPr>
                <w:rFonts w:ascii="Times New Roman" w:eastAsia="Times New Roman" w:hAnsi="Times New Roman" w:cs="Times New Roman"/>
                <w:sz w:val="28"/>
                <w:szCs w:val="28"/>
                <w:lang w:eastAsia="uk-UA"/>
              </w:rPr>
              <w:t>едення</w:t>
            </w:r>
            <w:r w:rsidR="00AE1574" w:rsidRPr="00AE1574">
              <w:rPr>
                <w:rFonts w:ascii="Times New Roman" w:eastAsia="Times New Roman" w:hAnsi="Times New Roman" w:cs="Times New Roman"/>
                <w:sz w:val="28"/>
                <w:szCs w:val="28"/>
                <w:lang w:eastAsia="uk-UA"/>
              </w:rPr>
              <w:t xml:space="preserve"> </w:t>
            </w:r>
            <w:r w:rsidRPr="00AE1574">
              <w:rPr>
                <w:rFonts w:ascii="Times New Roman" w:eastAsia="Times New Roman" w:hAnsi="Times New Roman" w:cs="Times New Roman"/>
                <w:sz w:val="28"/>
                <w:szCs w:val="28"/>
                <w:lang w:eastAsia="uk-UA"/>
              </w:rPr>
              <w:t>моніторинг</w:t>
            </w:r>
            <w:r w:rsidR="00C2664C">
              <w:rPr>
                <w:rFonts w:ascii="Times New Roman" w:eastAsia="Times New Roman" w:hAnsi="Times New Roman" w:cs="Times New Roman"/>
                <w:sz w:val="28"/>
                <w:szCs w:val="28"/>
                <w:lang w:eastAsia="uk-UA"/>
              </w:rPr>
              <w:t>у</w:t>
            </w:r>
            <w:r w:rsidRPr="00AE1574">
              <w:rPr>
                <w:rFonts w:ascii="Times New Roman" w:eastAsia="Times New Roman" w:hAnsi="Times New Roman" w:cs="Times New Roman"/>
                <w:sz w:val="28"/>
                <w:szCs w:val="28"/>
                <w:lang w:eastAsia="uk-UA"/>
              </w:rPr>
              <w:t xml:space="preserve"> результативності проведеної роботи із подолання освітніх втрат з метою коригування планування діяльності </w:t>
            </w:r>
            <w:r w:rsidR="00247F07" w:rsidRPr="00AE1574">
              <w:rPr>
                <w:rFonts w:ascii="Times New Roman" w:eastAsia="Times New Roman" w:hAnsi="Times New Roman" w:cs="Times New Roman"/>
                <w:sz w:val="28"/>
                <w:szCs w:val="28"/>
                <w:lang w:eastAsia="uk-UA"/>
              </w:rPr>
              <w:t xml:space="preserve">ліцею </w:t>
            </w:r>
            <w:r w:rsidRPr="00AE1574">
              <w:rPr>
                <w:rFonts w:ascii="Times New Roman" w:eastAsia="Times New Roman" w:hAnsi="Times New Roman" w:cs="Times New Roman"/>
                <w:sz w:val="28"/>
                <w:szCs w:val="28"/>
                <w:lang w:eastAsia="uk-UA"/>
              </w:rPr>
              <w:t>на наступний навчальний рік.</w:t>
            </w:r>
          </w:p>
        </w:tc>
        <w:tc>
          <w:tcPr>
            <w:tcW w:w="155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F76A5D" w:rsidRPr="00AE1574" w:rsidRDefault="00AE1574" w:rsidP="00915124">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Червень 202</w:t>
            </w:r>
            <w:r w:rsidR="00915124">
              <w:rPr>
                <w:rFonts w:ascii="Times New Roman" w:eastAsia="Times New Roman" w:hAnsi="Times New Roman" w:cs="Times New Roman"/>
                <w:sz w:val="28"/>
                <w:szCs w:val="28"/>
                <w:lang w:eastAsia="uk-UA"/>
              </w:rPr>
              <w:t>6</w:t>
            </w:r>
            <w:r w:rsidRPr="00AE1574">
              <w:rPr>
                <w:rFonts w:ascii="Times New Roman" w:eastAsia="Times New Roman" w:hAnsi="Times New Roman" w:cs="Times New Roman"/>
                <w:sz w:val="28"/>
                <w:szCs w:val="28"/>
                <w:lang w:eastAsia="uk-UA"/>
              </w:rPr>
              <w:t xml:space="preserve"> року</w:t>
            </w:r>
          </w:p>
        </w:tc>
        <w:tc>
          <w:tcPr>
            <w:tcW w:w="2136" w:type="dxa"/>
            <w:tcBorders>
              <w:top w:val="single" w:sz="6" w:space="0" w:color="000000"/>
              <w:left w:val="single" w:sz="6" w:space="0" w:color="000000"/>
            </w:tcBorders>
            <w:shd w:val="clear" w:color="auto" w:fill="FFFFFF"/>
            <w:tcMar>
              <w:top w:w="0" w:type="dxa"/>
              <w:left w:w="101" w:type="dxa"/>
              <w:bottom w:w="0" w:type="dxa"/>
              <w:right w:w="101" w:type="dxa"/>
            </w:tcMar>
            <w:hideMark/>
          </w:tcPr>
          <w:p w:rsidR="00F76A5D" w:rsidRPr="00AE1574" w:rsidRDefault="00F76A5D" w:rsidP="00C2664C">
            <w:pPr>
              <w:spacing w:after="0" w:line="240" w:lineRule="auto"/>
              <w:jc w:val="center"/>
              <w:rPr>
                <w:rFonts w:ascii="Times New Roman" w:eastAsia="Times New Roman" w:hAnsi="Times New Roman" w:cs="Times New Roman"/>
                <w:sz w:val="28"/>
                <w:szCs w:val="28"/>
                <w:lang w:eastAsia="uk-UA"/>
              </w:rPr>
            </w:pPr>
            <w:r w:rsidRPr="00AE1574">
              <w:rPr>
                <w:rFonts w:ascii="Times New Roman" w:eastAsia="Times New Roman" w:hAnsi="Times New Roman" w:cs="Times New Roman"/>
                <w:sz w:val="28"/>
                <w:szCs w:val="28"/>
                <w:lang w:eastAsia="uk-UA"/>
              </w:rPr>
              <w:t xml:space="preserve">Адміністрація </w:t>
            </w:r>
            <w:r w:rsidR="00C2664C">
              <w:rPr>
                <w:rFonts w:ascii="Times New Roman" w:eastAsia="Times New Roman" w:hAnsi="Times New Roman" w:cs="Times New Roman"/>
                <w:sz w:val="28"/>
                <w:szCs w:val="28"/>
                <w:lang w:eastAsia="uk-UA"/>
              </w:rPr>
              <w:t>гімназії</w:t>
            </w:r>
          </w:p>
        </w:tc>
      </w:tr>
    </w:tbl>
    <w:p w:rsidR="00C2664C" w:rsidRPr="00C2664C" w:rsidRDefault="00C2664C" w:rsidP="00C2664C">
      <w:pPr>
        <w:shd w:val="clear" w:color="auto" w:fill="FFFFFF"/>
        <w:spacing w:after="0" w:line="240" w:lineRule="auto"/>
        <w:rPr>
          <w:rFonts w:ascii="Times New Roman" w:eastAsia="Times New Roman" w:hAnsi="Times New Roman" w:cs="Times New Roman"/>
          <w:sz w:val="24"/>
          <w:szCs w:val="24"/>
          <w:lang w:eastAsia="uk-UA"/>
        </w:rPr>
      </w:pPr>
    </w:p>
    <w:p w:rsidR="003B72C4" w:rsidRPr="00C2664C" w:rsidRDefault="003B72C4" w:rsidP="00C2664C">
      <w:pPr>
        <w:shd w:val="clear" w:color="auto" w:fill="FFFFFF"/>
        <w:spacing w:after="0" w:line="240" w:lineRule="auto"/>
        <w:rPr>
          <w:rFonts w:ascii="Times New Roman" w:hAnsi="Times New Roman" w:cs="Times New Roman"/>
          <w:b/>
          <w:sz w:val="28"/>
          <w:szCs w:val="28"/>
        </w:rPr>
      </w:pPr>
      <w:r w:rsidRPr="00C2664C">
        <w:rPr>
          <w:rFonts w:ascii="Times New Roman" w:hAnsi="Times New Roman" w:cs="Times New Roman"/>
          <w:b/>
          <w:sz w:val="28"/>
          <w:szCs w:val="28"/>
        </w:rPr>
        <w:t>Для компенсації виховних та психологічних втрат необхідно:</w:t>
      </w:r>
    </w:p>
    <w:p w:rsidR="00C2664C" w:rsidRPr="00C2664C" w:rsidRDefault="003B72C4" w:rsidP="00870801">
      <w:pPr>
        <w:pStyle w:val="3f3f3f3f3f3f3f3f3f1LTUntertitel"/>
        <w:numPr>
          <w:ilvl w:val="0"/>
          <w:numId w:val="3"/>
        </w:numPr>
        <w:spacing w:before="0" w:after="0"/>
        <w:ind w:left="709"/>
        <w:jc w:val="both"/>
        <w:rPr>
          <w:rFonts w:ascii="Times New Roman" w:hAnsi="Times New Roman" w:cs="Times New Roman"/>
          <w:color w:val="auto"/>
          <w:sz w:val="28"/>
          <w:szCs w:val="28"/>
        </w:rPr>
      </w:pPr>
      <w:r w:rsidRPr="00C2664C">
        <w:rPr>
          <w:rFonts w:ascii="Times New Roman" w:hAnsi="Times New Roman" w:cs="Times New Roman"/>
          <w:bCs/>
          <w:color w:val="auto"/>
          <w:sz w:val="28"/>
          <w:szCs w:val="28"/>
        </w:rPr>
        <w:t>на світоглядному, науково-теоретичному й виховному рівнях здолати у молодого покоління відчуження від своїх національно-історичних коренів</w:t>
      </w:r>
      <w:r w:rsidR="00AE1574" w:rsidRPr="00C2664C">
        <w:rPr>
          <w:rFonts w:ascii="Times New Roman" w:hAnsi="Times New Roman" w:cs="Times New Roman"/>
          <w:bCs/>
          <w:color w:val="auto"/>
          <w:sz w:val="28"/>
          <w:szCs w:val="28"/>
        </w:rPr>
        <w:t>;</w:t>
      </w:r>
    </w:p>
    <w:p w:rsidR="00C2664C" w:rsidRPr="00CC2BC0" w:rsidRDefault="003B72C4" w:rsidP="00870801">
      <w:pPr>
        <w:pStyle w:val="3f3f3f3f3f3f3f3f3f1LTUntertitel"/>
        <w:numPr>
          <w:ilvl w:val="0"/>
          <w:numId w:val="3"/>
        </w:numPr>
        <w:spacing w:before="0" w:after="0"/>
        <w:ind w:left="709"/>
        <w:jc w:val="both"/>
        <w:rPr>
          <w:rFonts w:ascii="Times New Roman" w:hAnsi="Times New Roman" w:cs="Times New Roman"/>
          <w:color w:val="auto"/>
          <w:sz w:val="28"/>
          <w:szCs w:val="28"/>
        </w:rPr>
      </w:pPr>
      <w:r w:rsidRPr="00C2664C">
        <w:rPr>
          <w:rFonts w:ascii="Times New Roman" w:hAnsi="Times New Roman" w:cs="Times New Roman"/>
          <w:bCs/>
          <w:color w:val="auto"/>
          <w:sz w:val="28"/>
          <w:szCs w:val="28"/>
        </w:rPr>
        <w:t>надати психологічну підтримку учасникам освітнього процесу, яка сприятиме попередженню появи посттравматичного стресового розладу, тривожних розладів та депресій</w:t>
      </w:r>
      <w:r w:rsidR="00CC2BC0">
        <w:rPr>
          <w:rFonts w:ascii="Times New Roman" w:hAnsi="Times New Roman" w:cs="Times New Roman"/>
          <w:bCs/>
          <w:color w:val="auto"/>
          <w:sz w:val="28"/>
          <w:szCs w:val="28"/>
        </w:rPr>
        <w:t xml:space="preserve"> (перенаправлення до професійної допомоги у складних випадках)</w:t>
      </w:r>
      <w:r w:rsidR="00AE1574" w:rsidRPr="00C2664C">
        <w:rPr>
          <w:rFonts w:ascii="Times New Roman" w:hAnsi="Times New Roman" w:cs="Times New Roman"/>
          <w:bCs/>
          <w:color w:val="auto"/>
          <w:sz w:val="28"/>
          <w:szCs w:val="28"/>
        </w:rPr>
        <w:t>;</w:t>
      </w:r>
    </w:p>
    <w:p w:rsidR="00CC2BC0" w:rsidRPr="00C2664C" w:rsidRDefault="00CC2BC0" w:rsidP="00870801">
      <w:pPr>
        <w:pStyle w:val="3f3f3f3f3f3f3f3f3f1LTUntertitel"/>
        <w:numPr>
          <w:ilvl w:val="0"/>
          <w:numId w:val="3"/>
        </w:numPr>
        <w:spacing w:before="0" w:after="0"/>
        <w:ind w:left="709"/>
        <w:jc w:val="both"/>
        <w:rPr>
          <w:rFonts w:ascii="Times New Roman" w:hAnsi="Times New Roman" w:cs="Times New Roman"/>
          <w:color w:val="auto"/>
          <w:sz w:val="28"/>
          <w:szCs w:val="28"/>
        </w:rPr>
      </w:pPr>
      <w:r>
        <w:rPr>
          <w:rFonts w:ascii="Times New Roman" w:hAnsi="Times New Roman" w:cs="Times New Roman"/>
          <w:bCs/>
          <w:color w:val="auto"/>
          <w:sz w:val="28"/>
          <w:szCs w:val="28"/>
        </w:rPr>
        <w:t>дотримуватися основних принципів щодо захисту дітей від будь-яких форм жорстокого поводження, насильства та наруги;</w:t>
      </w:r>
    </w:p>
    <w:p w:rsidR="003B72C4" w:rsidRPr="00C2664C" w:rsidRDefault="003B72C4" w:rsidP="00870801">
      <w:pPr>
        <w:pStyle w:val="3f3f3f3f3f3f3f3f3f1LTUntertitel"/>
        <w:numPr>
          <w:ilvl w:val="0"/>
          <w:numId w:val="3"/>
        </w:numPr>
        <w:spacing w:before="0" w:after="0"/>
        <w:ind w:left="709"/>
        <w:jc w:val="both"/>
        <w:rPr>
          <w:rFonts w:ascii="Times New Roman" w:hAnsi="Times New Roman" w:cs="Times New Roman"/>
          <w:color w:val="auto"/>
          <w:sz w:val="28"/>
          <w:szCs w:val="28"/>
        </w:rPr>
      </w:pPr>
      <w:r w:rsidRPr="00C2664C">
        <w:rPr>
          <w:rFonts w:ascii="Times New Roman" w:hAnsi="Times New Roman" w:cs="Times New Roman"/>
          <w:bCs/>
          <w:color w:val="auto"/>
          <w:sz w:val="28"/>
          <w:szCs w:val="28"/>
        </w:rPr>
        <w:t>паралельно з навчанням передбачити емоційну підтримку</w:t>
      </w:r>
      <w:r w:rsidR="00CC2BC0">
        <w:rPr>
          <w:rFonts w:ascii="Times New Roman" w:hAnsi="Times New Roman" w:cs="Times New Roman"/>
          <w:bCs/>
          <w:color w:val="auto"/>
          <w:sz w:val="28"/>
          <w:szCs w:val="28"/>
        </w:rPr>
        <w:t xml:space="preserve"> здобувачів освіти</w:t>
      </w:r>
      <w:r w:rsidR="00AE1574" w:rsidRPr="00C2664C">
        <w:rPr>
          <w:rFonts w:ascii="Times New Roman" w:hAnsi="Times New Roman" w:cs="Times New Roman"/>
          <w:bCs/>
          <w:color w:val="auto"/>
          <w:sz w:val="28"/>
          <w:szCs w:val="28"/>
        </w:rPr>
        <w:t>.</w:t>
      </w:r>
    </w:p>
    <w:p w:rsidR="00AE1574" w:rsidRDefault="00AE1574" w:rsidP="00C2664C">
      <w:pPr>
        <w:spacing w:after="0" w:line="240" w:lineRule="auto"/>
        <w:rPr>
          <w:rFonts w:ascii="Times New Roman" w:hAnsi="Times New Roman" w:cs="Times New Roman"/>
          <w:b/>
          <w:sz w:val="28"/>
          <w:szCs w:val="28"/>
          <w:u w:val="single"/>
        </w:rPr>
      </w:pPr>
    </w:p>
    <w:p w:rsidR="003B72C4" w:rsidRPr="00AE1574" w:rsidRDefault="003B72C4" w:rsidP="00C2664C">
      <w:pPr>
        <w:spacing w:after="0" w:line="240" w:lineRule="auto"/>
        <w:rPr>
          <w:rFonts w:ascii="Times New Roman" w:hAnsi="Times New Roman" w:cs="Times New Roman"/>
          <w:b/>
          <w:sz w:val="28"/>
          <w:szCs w:val="28"/>
        </w:rPr>
      </w:pPr>
      <w:r w:rsidRPr="00AE1574">
        <w:rPr>
          <w:rFonts w:ascii="Times New Roman" w:hAnsi="Times New Roman" w:cs="Times New Roman"/>
          <w:b/>
          <w:sz w:val="28"/>
          <w:szCs w:val="28"/>
        </w:rPr>
        <w:lastRenderedPageBreak/>
        <w:t xml:space="preserve">Узагальнення результатів роботи </w:t>
      </w:r>
      <w:r w:rsidR="001430F6">
        <w:rPr>
          <w:rFonts w:ascii="Times New Roman" w:hAnsi="Times New Roman" w:cs="Times New Roman"/>
          <w:b/>
          <w:sz w:val="28"/>
          <w:szCs w:val="28"/>
        </w:rPr>
        <w:t>ліцею</w:t>
      </w:r>
      <w:r w:rsidRPr="00AE1574">
        <w:rPr>
          <w:rFonts w:ascii="Times New Roman" w:hAnsi="Times New Roman" w:cs="Times New Roman"/>
          <w:b/>
          <w:sz w:val="28"/>
          <w:szCs w:val="28"/>
        </w:rPr>
        <w:t xml:space="preserve"> по усуненню освітніх втрат та освітніх розривів</w:t>
      </w:r>
      <w:r w:rsidR="00AE1574">
        <w:rPr>
          <w:rFonts w:ascii="Times New Roman" w:hAnsi="Times New Roman" w:cs="Times New Roman"/>
          <w:b/>
          <w:sz w:val="28"/>
          <w:szCs w:val="28"/>
        </w:rPr>
        <w:t>:</w:t>
      </w:r>
    </w:p>
    <w:p w:rsidR="00C2664C" w:rsidRDefault="00C2664C" w:rsidP="00870801">
      <w:pPr>
        <w:pStyle w:val="3f3f3f3f3f3f3f3f3fLTGliederung1"/>
        <w:tabs>
          <w:tab w:val="left" w:pos="0"/>
        </w:tabs>
        <w:spacing w:before="0" w:after="0"/>
        <w:ind w:left="70"/>
        <w:jc w:val="both"/>
        <w:rPr>
          <w:rFonts w:ascii="Times New Roman" w:hAnsi="Times New Roman" w:cs="Times New Roman"/>
          <w:bCs/>
          <w:color w:val="auto"/>
          <w:sz w:val="28"/>
          <w:szCs w:val="28"/>
        </w:rPr>
      </w:pPr>
      <w:r>
        <w:rPr>
          <w:rFonts w:ascii="Times New Roman" w:hAnsi="Times New Roman" w:cs="Times New Roman"/>
          <w:bCs/>
          <w:color w:val="auto"/>
          <w:sz w:val="28"/>
          <w:szCs w:val="28"/>
        </w:rPr>
        <w:t>1.</w:t>
      </w:r>
      <w:r w:rsidR="003B72C4" w:rsidRPr="003847E6">
        <w:rPr>
          <w:rFonts w:ascii="Times New Roman" w:hAnsi="Times New Roman" w:cs="Times New Roman"/>
          <w:bCs/>
          <w:color w:val="auto"/>
          <w:sz w:val="28"/>
          <w:szCs w:val="28"/>
        </w:rPr>
        <w:t xml:space="preserve"> Провести </w:t>
      </w:r>
      <w:r w:rsidR="00AE1574">
        <w:rPr>
          <w:rFonts w:ascii="Times New Roman" w:hAnsi="Times New Roman" w:cs="Times New Roman"/>
          <w:bCs/>
          <w:color w:val="auto"/>
          <w:sz w:val="28"/>
          <w:szCs w:val="28"/>
        </w:rPr>
        <w:t xml:space="preserve">підсумкове </w:t>
      </w:r>
      <w:r w:rsidR="003B72C4" w:rsidRPr="003847E6">
        <w:rPr>
          <w:rFonts w:ascii="Times New Roman" w:hAnsi="Times New Roman" w:cs="Times New Roman"/>
          <w:bCs/>
          <w:color w:val="auto"/>
          <w:sz w:val="28"/>
          <w:szCs w:val="28"/>
        </w:rPr>
        <w:t>моніторингов</w:t>
      </w:r>
      <w:r w:rsidR="00AE1574">
        <w:rPr>
          <w:rFonts w:ascii="Times New Roman" w:hAnsi="Times New Roman" w:cs="Times New Roman"/>
          <w:bCs/>
          <w:color w:val="auto"/>
          <w:sz w:val="28"/>
          <w:szCs w:val="28"/>
        </w:rPr>
        <w:t>е</w:t>
      </w:r>
      <w:r w:rsidR="003B72C4" w:rsidRPr="003847E6">
        <w:rPr>
          <w:rFonts w:ascii="Times New Roman" w:hAnsi="Times New Roman" w:cs="Times New Roman"/>
          <w:bCs/>
          <w:color w:val="auto"/>
          <w:sz w:val="28"/>
          <w:szCs w:val="28"/>
        </w:rPr>
        <w:t xml:space="preserve"> дослідження навчальн</w:t>
      </w:r>
      <w:r>
        <w:rPr>
          <w:rFonts w:ascii="Times New Roman" w:hAnsi="Times New Roman" w:cs="Times New Roman"/>
          <w:bCs/>
          <w:color w:val="auto"/>
          <w:sz w:val="28"/>
          <w:szCs w:val="28"/>
        </w:rPr>
        <w:t>их</w:t>
      </w:r>
      <w:r w:rsidR="003B72C4" w:rsidRPr="003847E6">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досягнень</w:t>
      </w:r>
      <w:r w:rsidR="003B72C4" w:rsidRPr="003847E6">
        <w:rPr>
          <w:rFonts w:ascii="Times New Roman" w:hAnsi="Times New Roman" w:cs="Times New Roman"/>
          <w:bCs/>
          <w:color w:val="auto"/>
          <w:sz w:val="28"/>
          <w:szCs w:val="28"/>
        </w:rPr>
        <w:t xml:space="preserve"> </w:t>
      </w:r>
      <w:r w:rsidR="00AE1574">
        <w:rPr>
          <w:rFonts w:ascii="Times New Roman" w:hAnsi="Times New Roman" w:cs="Times New Roman"/>
          <w:bCs/>
          <w:color w:val="auto"/>
          <w:sz w:val="28"/>
          <w:szCs w:val="28"/>
        </w:rPr>
        <w:t>здобувачів освіти</w:t>
      </w:r>
      <w:r w:rsidR="003B72C4" w:rsidRPr="003847E6">
        <w:rPr>
          <w:rFonts w:ascii="Times New Roman" w:hAnsi="Times New Roman" w:cs="Times New Roman"/>
          <w:bCs/>
          <w:color w:val="auto"/>
          <w:sz w:val="28"/>
          <w:szCs w:val="28"/>
        </w:rPr>
        <w:t>.</w:t>
      </w:r>
    </w:p>
    <w:p w:rsidR="00C2664C" w:rsidRDefault="003B72C4" w:rsidP="00870801">
      <w:pPr>
        <w:pStyle w:val="3f3f3f3f3f3f3f3f3fLTGliederung1"/>
        <w:tabs>
          <w:tab w:val="left" w:pos="0"/>
        </w:tabs>
        <w:spacing w:before="0" w:after="0"/>
        <w:ind w:left="70"/>
        <w:jc w:val="both"/>
        <w:rPr>
          <w:rFonts w:ascii="Times New Roman" w:hAnsi="Times New Roman" w:cs="Times New Roman"/>
          <w:bCs/>
          <w:color w:val="auto"/>
          <w:sz w:val="28"/>
          <w:szCs w:val="28"/>
        </w:rPr>
      </w:pPr>
      <w:r w:rsidRPr="003847E6">
        <w:rPr>
          <w:rFonts w:ascii="Times New Roman" w:hAnsi="Times New Roman" w:cs="Times New Roman"/>
          <w:bCs/>
          <w:color w:val="auto"/>
          <w:sz w:val="28"/>
          <w:szCs w:val="28"/>
        </w:rPr>
        <w:t xml:space="preserve">2. Визначити найбільш ефективні методи/технології подолання </w:t>
      </w:r>
      <w:r w:rsidR="00961AFC">
        <w:rPr>
          <w:rFonts w:ascii="Times New Roman" w:hAnsi="Times New Roman" w:cs="Times New Roman"/>
          <w:bCs/>
          <w:color w:val="auto"/>
          <w:sz w:val="28"/>
          <w:szCs w:val="28"/>
        </w:rPr>
        <w:t>освітніх</w:t>
      </w:r>
      <w:r w:rsidRPr="003847E6">
        <w:rPr>
          <w:rFonts w:ascii="Times New Roman" w:hAnsi="Times New Roman" w:cs="Times New Roman"/>
          <w:bCs/>
          <w:color w:val="auto"/>
          <w:sz w:val="28"/>
          <w:szCs w:val="28"/>
        </w:rPr>
        <w:t xml:space="preserve"> втрат.</w:t>
      </w:r>
    </w:p>
    <w:p w:rsidR="00C2664C" w:rsidRDefault="003B72C4" w:rsidP="00870801">
      <w:pPr>
        <w:pStyle w:val="3f3f3f3f3f3f3f3f3fLTGliederung1"/>
        <w:tabs>
          <w:tab w:val="left" w:pos="0"/>
        </w:tabs>
        <w:spacing w:before="0" w:after="0"/>
        <w:ind w:left="70"/>
        <w:jc w:val="both"/>
        <w:rPr>
          <w:rFonts w:ascii="Times New Roman" w:hAnsi="Times New Roman" w:cs="Times New Roman"/>
          <w:bCs/>
          <w:color w:val="auto"/>
          <w:sz w:val="28"/>
          <w:szCs w:val="28"/>
        </w:rPr>
      </w:pPr>
      <w:r w:rsidRPr="003847E6">
        <w:rPr>
          <w:rFonts w:ascii="Times New Roman" w:hAnsi="Times New Roman" w:cs="Times New Roman"/>
          <w:bCs/>
          <w:color w:val="auto"/>
          <w:sz w:val="28"/>
          <w:szCs w:val="28"/>
        </w:rPr>
        <w:t xml:space="preserve">3. Здійснювати адаптивне гнучке планування, яке б передбачало перерозподіл навчального часу між темами, або розробляти власні навчальні програми, коригуючи зміст та результати навчання з урахуванням виявлених освітніх втрат, розробити завдання різних рівнів складності для окремих </w:t>
      </w:r>
      <w:r w:rsidR="00961AFC">
        <w:rPr>
          <w:rFonts w:ascii="Times New Roman" w:hAnsi="Times New Roman" w:cs="Times New Roman"/>
          <w:bCs/>
          <w:color w:val="auto"/>
          <w:sz w:val="28"/>
          <w:szCs w:val="28"/>
        </w:rPr>
        <w:t>здобувачів освіти</w:t>
      </w:r>
      <w:r w:rsidRPr="003847E6">
        <w:rPr>
          <w:rFonts w:ascii="Times New Roman" w:hAnsi="Times New Roman" w:cs="Times New Roman"/>
          <w:bCs/>
          <w:color w:val="auto"/>
          <w:sz w:val="28"/>
          <w:szCs w:val="28"/>
        </w:rPr>
        <w:t>.</w:t>
      </w:r>
    </w:p>
    <w:p w:rsidR="00CC2BC0" w:rsidRDefault="00CC2BC0" w:rsidP="00870801">
      <w:pPr>
        <w:pStyle w:val="3f3f3f3f3f3f3f3f3fLTGliederung1"/>
        <w:tabs>
          <w:tab w:val="left" w:pos="0"/>
        </w:tabs>
        <w:spacing w:before="0" w:after="0"/>
        <w:ind w:left="7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 Здійснювати методичний супровід педагогічних працівників з питання надолуження освітніх втрат. </w:t>
      </w:r>
    </w:p>
    <w:p w:rsidR="00531411" w:rsidRPr="003847E6" w:rsidRDefault="00531411" w:rsidP="00870801">
      <w:pPr>
        <w:pStyle w:val="3f3f3f3f3f3f3f3f3fLTGliederung1"/>
        <w:tabs>
          <w:tab w:val="left" w:pos="0"/>
        </w:tabs>
        <w:spacing w:before="0" w:after="0"/>
        <w:ind w:left="70"/>
        <w:jc w:val="both"/>
        <w:rPr>
          <w:rFonts w:ascii="Times New Roman" w:eastAsia="Times New Roman" w:hAnsi="Times New Roman" w:cs="Times New Roman"/>
          <w:b/>
          <w:bCs/>
          <w:color w:val="auto"/>
          <w:sz w:val="32"/>
          <w:szCs w:val="32"/>
          <w:lang w:eastAsia="uk-UA"/>
        </w:rPr>
      </w:pPr>
      <w:r>
        <w:rPr>
          <w:rFonts w:ascii="Times New Roman" w:hAnsi="Times New Roman" w:cs="Times New Roman"/>
          <w:bCs/>
          <w:color w:val="auto"/>
          <w:sz w:val="28"/>
          <w:szCs w:val="28"/>
        </w:rPr>
        <w:t xml:space="preserve">5. Розробити та затвердити на засіданнях професійних спільнот вчителів </w:t>
      </w:r>
      <w:r w:rsidR="00C53CCB">
        <w:rPr>
          <w:rFonts w:ascii="Times New Roman" w:hAnsi="Times New Roman" w:cs="Times New Roman"/>
          <w:bCs/>
          <w:color w:val="auto"/>
          <w:sz w:val="28"/>
          <w:szCs w:val="28"/>
        </w:rPr>
        <w:t>план подолання освітніх втрат на 202</w:t>
      </w:r>
      <w:r w:rsidR="00915124">
        <w:rPr>
          <w:rFonts w:ascii="Times New Roman" w:hAnsi="Times New Roman" w:cs="Times New Roman"/>
          <w:bCs/>
          <w:color w:val="auto"/>
          <w:sz w:val="28"/>
          <w:szCs w:val="28"/>
        </w:rPr>
        <w:t>6</w:t>
      </w:r>
      <w:r w:rsidR="00C53CCB">
        <w:rPr>
          <w:rFonts w:ascii="Times New Roman" w:hAnsi="Times New Roman" w:cs="Times New Roman"/>
          <w:bCs/>
          <w:color w:val="auto"/>
          <w:sz w:val="28"/>
          <w:szCs w:val="28"/>
        </w:rPr>
        <w:t>-202</w:t>
      </w:r>
      <w:r w:rsidR="00915124">
        <w:rPr>
          <w:rFonts w:ascii="Times New Roman" w:hAnsi="Times New Roman" w:cs="Times New Roman"/>
          <w:bCs/>
          <w:color w:val="auto"/>
          <w:sz w:val="28"/>
          <w:szCs w:val="28"/>
        </w:rPr>
        <w:t>7</w:t>
      </w:r>
      <w:r w:rsidR="00C53CCB">
        <w:rPr>
          <w:rFonts w:ascii="Times New Roman" w:hAnsi="Times New Roman" w:cs="Times New Roman"/>
          <w:bCs/>
          <w:color w:val="auto"/>
          <w:sz w:val="28"/>
          <w:szCs w:val="28"/>
        </w:rPr>
        <w:t xml:space="preserve"> навчальний рік з урахування відповідної роботи та отриманих результатів за 202</w:t>
      </w:r>
      <w:r w:rsidR="00915124">
        <w:rPr>
          <w:rFonts w:ascii="Times New Roman" w:hAnsi="Times New Roman" w:cs="Times New Roman"/>
          <w:bCs/>
          <w:color w:val="auto"/>
          <w:sz w:val="28"/>
          <w:szCs w:val="28"/>
        </w:rPr>
        <w:t>5</w:t>
      </w:r>
      <w:r w:rsidR="00C53CCB">
        <w:rPr>
          <w:rFonts w:ascii="Times New Roman" w:hAnsi="Times New Roman" w:cs="Times New Roman"/>
          <w:bCs/>
          <w:color w:val="auto"/>
          <w:sz w:val="28"/>
          <w:szCs w:val="28"/>
        </w:rPr>
        <w:t>-202</w:t>
      </w:r>
      <w:r w:rsidR="00915124">
        <w:rPr>
          <w:rFonts w:ascii="Times New Roman" w:hAnsi="Times New Roman" w:cs="Times New Roman"/>
          <w:bCs/>
          <w:color w:val="auto"/>
          <w:sz w:val="28"/>
          <w:szCs w:val="28"/>
        </w:rPr>
        <w:t>6</w:t>
      </w:r>
      <w:bookmarkStart w:id="0" w:name="_GoBack"/>
      <w:bookmarkEnd w:id="0"/>
      <w:r w:rsidR="00C53CCB">
        <w:rPr>
          <w:rFonts w:ascii="Times New Roman" w:hAnsi="Times New Roman" w:cs="Times New Roman"/>
          <w:bCs/>
          <w:color w:val="auto"/>
          <w:sz w:val="28"/>
          <w:szCs w:val="28"/>
        </w:rPr>
        <w:t xml:space="preserve"> навчальний рік.</w:t>
      </w:r>
    </w:p>
    <w:sectPr w:rsidR="00531411" w:rsidRPr="003847E6" w:rsidSect="00DE4CD5">
      <w:pgSz w:w="12240" w:h="15840"/>
      <w:pgMar w:top="850"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C8C"/>
    <w:multiLevelType w:val="hybridMultilevel"/>
    <w:tmpl w:val="71DA2F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EB95406"/>
    <w:multiLevelType w:val="hybridMultilevel"/>
    <w:tmpl w:val="A52AB9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3C910F2"/>
    <w:multiLevelType w:val="hybridMultilevel"/>
    <w:tmpl w:val="9466911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7A049D"/>
    <w:multiLevelType w:val="hybridMultilevel"/>
    <w:tmpl w:val="4030ED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4C72373"/>
    <w:multiLevelType w:val="hybridMultilevel"/>
    <w:tmpl w:val="46BE3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E47C84"/>
    <w:multiLevelType w:val="multilevel"/>
    <w:tmpl w:val="666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2C68FE"/>
    <w:multiLevelType w:val="multilevel"/>
    <w:tmpl w:val="6516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AB6851"/>
    <w:multiLevelType w:val="multilevel"/>
    <w:tmpl w:val="81287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4E"/>
    <w:rsid w:val="00076AD5"/>
    <w:rsid w:val="00105263"/>
    <w:rsid w:val="001076BB"/>
    <w:rsid w:val="001430F6"/>
    <w:rsid w:val="00196B23"/>
    <w:rsid w:val="001A0C16"/>
    <w:rsid w:val="001C4149"/>
    <w:rsid w:val="00247F07"/>
    <w:rsid w:val="002B3FF4"/>
    <w:rsid w:val="002F740D"/>
    <w:rsid w:val="00302DA9"/>
    <w:rsid w:val="00313F1D"/>
    <w:rsid w:val="003439A9"/>
    <w:rsid w:val="003847E6"/>
    <w:rsid w:val="003B72C4"/>
    <w:rsid w:val="00402AA1"/>
    <w:rsid w:val="004B5522"/>
    <w:rsid w:val="004E4F9A"/>
    <w:rsid w:val="005075E8"/>
    <w:rsid w:val="0051219F"/>
    <w:rsid w:val="00531411"/>
    <w:rsid w:val="005324BB"/>
    <w:rsid w:val="00617CD3"/>
    <w:rsid w:val="00641AD3"/>
    <w:rsid w:val="006675E2"/>
    <w:rsid w:val="00774184"/>
    <w:rsid w:val="007C5037"/>
    <w:rsid w:val="008269F0"/>
    <w:rsid w:val="00850AA8"/>
    <w:rsid w:val="00870801"/>
    <w:rsid w:val="008C0C52"/>
    <w:rsid w:val="00915124"/>
    <w:rsid w:val="00961AFC"/>
    <w:rsid w:val="00984BA4"/>
    <w:rsid w:val="009E5F3D"/>
    <w:rsid w:val="00A11F96"/>
    <w:rsid w:val="00A20275"/>
    <w:rsid w:val="00AE1574"/>
    <w:rsid w:val="00B71FF3"/>
    <w:rsid w:val="00B741E0"/>
    <w:rsid w:val="00B97EEE"/>
    <w:rsid w:val="00C01F32"/>
    <w:rsid w:val="00C07F4E"/>
    <w:rsid w:val="00C25D4D"/>
    <w:rsid w:val="00C2664C"/>
    <w:rsid w:val="00C53CCB"/>
    <w:rsid w:val="00CC2BC0"/>
    <w:rsid w:val="00D46A04"/>
    <w:rsid w:val="00D910A4"/>
    <w:rsid w:val="00DD0506"/>
    <w:rsid w:val="00E6785F"/>
    <w:rsid w:val="00E71812"/>
    <w:rsid w:val="00E72C34"/>
    <w:rsid w:val="00F042C1"/>
    <w:rsid w:val="00F15366"/>
    <w:rsid w:val="00F36D4F"/>
    <w:rsid w:val="00F76A5D"/>
    <w:rsid w:val="00FC5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3f3f3f3f3f3f3f1LTUntertitel">
    <w:name w:val="З3fа3fг3fо3fл3fо3fв3fо3fк3f1~LT~Untertitel"/>
    <w:uiPriority w:val="99"/>
    <w:rsid w:val="00C07F4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10" w:after="60" w:line="240" w:lineRule="auto"/>
      <w:ind w:left="73"/>
      <w:jc w:val="center"/>
    </w:pPr>
    <w:rPr>
      <w:rFonts w:ascii="Lucida Sans" w:eastAsia="Microsoft YaHei" w:hAnsi="Lucida Sans" w:cs="Lucida Sans"/>
      <w:color w:val="404040"/>
      <w:kern w:val="1"/>
      <w:sz w:val="44"/>
      <w:szCs w:val="44"/>
    </w:rPr>
  </w:style>
  <w:style w:type="paragraph" w:styleId="a3">
    <w:name w:val="Balloon Text"/>
    <w:basedOn w:val="a"/>
    <w:link w:val="a4"/>
    <w:uiPriority w:val="99"/>
    <w:semiHidden/>
    <w:unhideWhenUsed/>
    <w:rsid w:val="00C07F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F4E"/>
    <w:rPr>
      <w:rFonts w:ascii="Tahoma" w:hAnsi="Tahoma" w:cs="Tahoma"/>
      <w:sz w:val="16"/>
      <w:szCs w:val="16"/>
    </w:rPr>
  </w:style>
  <w:style w:type="paragraph" w:customStyle="1" w:styleId="3f3f3f3f3f3f3f3f3fLTGliederung1">
    <w:name w:val="З3fв3fи3fч3fа3fй3fн3fи3fй3f~LT~Gliederung 1"/>
    <w:uiPriority w:val="99"/>
    <w:rsid w:val="001A0C16"/>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10" w:after="60" w:line="240" w:lineRule="auto"/>
    </w:pPr>
    <w:rPr>
      <w:rFonts w:ascii="Lucida Sans" w:eastAsia="Microsoft YaHei" w:hAnsi="Lucida Sans" w:cs="Lucida Sans"/>
      <w:color w:val="404040"/>
      <w:sz w:val="44"/>
      <w:szCs w:val="44"/>
    </w:rPr>
  </w:style>
  <w:style w:type="paragraph" w:customStyle="1" w:styleId="3f3f3f3f3f3f3f3f3fLTTitel">
    <w:name w:val="З3fв3fи3fч3fа3fй3fн3fи3fй3f~LT~Titel"/>
    <w:uiPriority w:val="99"/>
    <w:rsid w:val="001A0C16"/>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jc w:val="right"/>
    </w:pPr>
    <w:rPr>
      <w:rFonts w:ascii="Lucida Sans" w:eastAsia="Microsoft YaHei" w:hAnsi="Lucida Sans" w:cs="Lucida Sans"/>
      <w:b/>
      <w:bCs/>
      <w:color w:val="000000"/>
      <w:sz w:val="92"/>
      <w:szCs w:val="92"/>
    </w:rPr>
  </w:style>
  <w:style w:type="character" w:styleId="a5">
    <w:name w:val="Hyperlink"/>
    <w:basedOn w:val="a0"/>
    <w:uiPriority w:val="99"/>
    <w:unhideWhenUsed/>
    <w:rsid w:val="00FC5B56"/>
    <w:rPr>
      <w:color w:val="0000FF" w:themeColor="hyperlink"/>
      <w:u w:val="single"/>
    </w:rPr>
  </w:style>
  <w:style w:type="table" w:styleId="a6">
    <w:name w:val="Table Grid"/>
    <w:basedOn w:val="a1"/>
    <w:uiPriority w:val="59"/>
    <w:rsid w:val="003847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D910A4"/>
    <w:rPr>
      <w:i/>
      <w:iCs/>
    </w:rPr>
  </w:style>
  <w:style w:type="paragraph" w:styleId="a8">
    <w:name w:val="List Paragraph"/>
    <w:basedOn w:val="a"/>
    <w:uiPriority w:val="34"/>
    <w:qFormat/>
    <w:rsid w:val="00B741E0"/>
    <w:pPr>
      <w:ind w:left="720"/>
      <w:contextualSpacing/>
    </w:pPr>
  </w:style>
  <w:style w:type="character" w:styleId="a9">
    <w:name w:val="Strong"/>
    <w:basedOn w:val="a0"/>
    <w:uiPriority w:val="22"/>
    <w:qFormat/>
    <w:rsid w:val="00961A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3f3f3f3f3f3f3f1LTUntertitel">
    <w:name w:val="З3fа3fг3fо3fл3fо3fв3fо3fк3f1~LT~Untertitel"/>
    <w:uiPriority w:val="99"/>
    <w:rsid w:val="00C07F4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10" w:after="60" w:line="240" w:lineRule="auto"/>
      <w:ind w:left="73"/>
      <w:jc w:val="center"/>
    </w:pPr>
    <w:rPr>
      <w:rFonts w:ascii="Lucida Sans" w:eastAsia="Microsoft YaHei" w:hAnsi="Lucida Sans" w:cs="Lucida Sans"/>
      <w:color w:val="404040"/>
      <w:kern w:val="1"/>
      <w:sz w:val="44"/>
      <w:szCs w:val="44"/>
    </w:rPr>
  </w:style>
  <w:style w:type="paragraph" w:styleId="a3">
    <w:name w:val="Balloon Text"/>
    <w:basedOn w:val="a"/>
    <w:link w:val="a4"/>
    <w:uiPriority w:val="99"/>
    <w:semiHidden/>
    <w:unhideWhenUsed/>
    <w:rsid w:val="00C07F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F4E"/>
    <w:rPr>
      <w:rFonts w:ascii="Tahoma" w:hAnsi="Tahoma" w:cs="Tahoma"/>
      <w:sz w:val="16"/>
      <w:szCs w:val="16"/>
    </w:rPr>
  </w:style>
  <w:style w:type="paragraph" w:customStyle="1" w:styleId="3f3f3f3f3f3f3f3f3fLTGliederung1">
    <w:name w:val="З3fв3fи3fч3fа3fй3fн3fи3fй3f~LT~Gliederung 1"/>
    <w:uiPriority w:val="99"/>
    <w:rsid w:val="001A0C16"/>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10" w:after="60" w:line="240" w:lineRule="auto"/>
    </w:pPr>
    <w:rPr>
      <w:rFonts w:ascii="Lucida Sans" w:eastAsia="Microsoft YaHei" w:hAnsi="Lucida Sans" w:cs="Lucida Sans"/>
      <w:color w:val="404040"/>
      <w:sz w:val="44"/>
      <w:szCs w:val="44"/>
    </w:rPr>
  </w:style>
  <w:style w:type="paragraph" w:customStyle="1" w:styleId="3f3f3f3f3f3f3f3f3fLTTitel">
    <w:name w:val="З3fв3fи3fч3fа3fй3fн3fи3fй3f~LT~Titel"/>
    <w:uiPriority w:val="99"/>
    <w:rsid w:val="001A0C16"/>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jc w:val="right"/>
    </w:pPr>
    <w:rPr>
      <w:rFonts w:ascii="Lucida Sans" w:eastAsia="Microsoft YaHei" w:hAnsi="Lucida Sans" w:cs="Lucida Sans"/>
      <w:b/>
      <w:bCs/>
      <w:color w:val="000000"/>
      <w:sz w:val="92"/>
      <w:szCs w:val="92"/>
    </w:rPr>
  </w:style>
  <w:style w:type="character" w:styleId="a5">
    <w:name w:val="Hyperlink"/>
    <w:basedOn w:val="a0"/>
    <w:uiPriority w:val="99"/>
    <w:unhideWhenUsed/>
    <w:rsid w:val="00FC5B56"/>
    <w:rPr>
      <w:color w:val="0000FF" w:themeColor="hyperlink"/>
      <w:u w:val="single"/>
    </w:rPr>
  </w:style>
  <w:style w:type="table" w:styleId="a6">
    <w:name w:val="Table Grid"/>
    <w:basedOn w:val="a1"/>
    <w:uiPriority w:val="59"/>
    <w:rsid w:val="003847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D910A4"/>
    <w:rPr>
      <w:i/>
      <w:iCs/>
    </w:rPr>
  </w:style>
  <w:style w:type="paragraph" w:styleId="a8">
    <w:name w:val="List Paragraph"/>
    <w:basedOn w:val="a"/>
    <w:uiPriority w:val="34"/>
    <w:qFormat/>
    <w:rsid w:val="00B741E0"/>
    <w:pPr>
      <w:ind w:left="720"/>
      <w:contextualSpacing/>
    </w:pPr>
  </w:style>
  <w:style w:type="character" w:styleId="a9">
    <w:name w:val="Strong"/>
    <w:basedOn w:val="a0"/>
    <w:uiPriority w:val="22"/>
    <w:qFormat/>
    <w:rsid w:val="00961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1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9781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Addmin</dc:creator>
  <cp:lastModifiedBy>Viktoriya Lisichkina</cp:lastModifiedBy>
  <cp:revision>2</cp:revision>
  <cp:lastPrinted>2024-08-27T10:31:00Z</cp:lastPrinted>
  <dcterms:created xsi:type="dcterms:W3CDTF">2025-08-27T11:36:00Z</dcterms:created>
  <dcterms:modified xsi:type="dcterms:W3CDTF">2025-08-27T11:36:00Z</dcterms:modified>
</cp:coreProperties>
</file>